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FB" w:rsidRPr="000F2C9F" w:rsidRDefault="007042FB" w:rsidP="00082B4B">
      <w:pPr>
        <w:tabs>
          <w:tab w:val="center" w:pos="5220"/>
          <w:tab w:val="right" w:pos="10440"/>
        </w:tabs>
        <w:jc w:val="center"/>
        <w:rPr>
          <w:rFonts w:ascii="宋体"/>
          <w:b/>
          <w:bCs/>
          <w:sz w:val="48"/>
          <w:szCs w:val="48"/>
        </w:rPr>
      </w:pPr>
      <w:r w:rsidRPr="000F2C9F">
        <w:rPr>
          <w:rFonts w:ascii="宋体" w:hAnsi="宋体" w:cs="微软雅黑"/>
          <w:b/>
          <w:bCs/>
          <w:color w:val="000000"/>
          <w:kern w:val="0"/>
          <w:sz w:val="40"/>
          <w:szCs w:val="40"/>
        </w:rPr>
        <w:t>PMC</w:t>
      </w:r>
      <w:r w:rsidRPr="000F2C9F">
        <w:rPr>
          <w:rFonts w:ascii="宋体" w:hAnsi="宋体" w:cs="微软雅黑" w:hint="eastAsia"/>
          <w:b/>
          <w:bCs/>
          <w:color w:val="000000"/>
          <w:kern w:val="0"/>
          <w:sz w:val="40"/>
          <w:szCs w:val="40"/>
        </w:rPr>
        <w:t>生产计划及物料控</w:t>
      </w:r>
      <w:r w:rsidRPr="00104155">
        <w:rPr>
          <w:rFonts w:ascii="宋体" w:hAnsi="宋体" w:hint="eastAsia"/>
          <w:b/>
          <w:sz w:val="44"/>
          <w:szCs w:val="44"/>
        </w:rPr>
        <w:t>制</w:t>
      </w:r>
    </w:p>
    <w:p w:rsidR="007042FB" w:rsidRPr="000F2C9F" w:rsidRDefault="007042FB" w:rsidP="00082B4B">
      <w:pPr>
        <w:widowControl/>
        <w:spacing w:line="320" w:lineRule="exact"/>
        <w:jc w:val="left"/>
        <w:rPr>
          <w:rFonts w:ascii="宋体" w:hAnsi="宋体" w:cs="微软雅黑"/>
          <w:b/>
          <w:bCs/>
          <w:color w:val="000000"/>
          <w:szCs w:val="21"/>
        </w:rPr>
      </w:pPr>
      <w:r w:rsidRPr="000F2C9F">
        <w:rPr>
          <w:rFonts w:ascii="宋体" w:hAnsi="宋体" w:hint="eastAsia"/>
          <w:b/>
        </w:rPr>
        <w:t>培训时间：</w:t>
      </w:r>
      <w:r>
        <w:rPr>
          <w:rFonts w:ascii="宋体" w:hAnsi="宋体" w:cs="微软雅黑"/>
          <w:color w:val="000000"/>
          <w:szCs w:val="21"/>
        </w:rPr>
        <w:t>09</w:t>
      </w:r>
      <w:r>
        <w:rPr>
          <w:rFonts w:ascii="宋体" w:hAnsi="宋体" w:cs="微软雅黑" w:hint="eastAsia"/>
          <w:color w:val="000000"/>
          <w:szCs w:val="21"/>
        </w:rPr>
        <w:t>月</w:t>
      </w:r>
      <w:r>
        <w:rPr>
          <w:rFonts w:ascii="宋体" w:hAnsi="宋体" w:cs="微软雅黑"/>
          <w:color w:val="000000"/>
          <w:szCs w:val="21"/>
        </w:rPr>
        <w:t>03-04</w:t>
      </w:r>
      <w:r>
        <w:rPr>
          <w:rFonts w:ascii="宋体" w:hAnsi="宋体" w:cs="微软雅黑" w:hint="eastAsia"/>
          <w:color w:val="000000"/>
          <w:szCs w:val="21"/>
        </w:rPr>
        <w:t>深圳</w:t>
      </w:r>
      <w:r>
        <w:rPr>
          <w:rFonts w:ascii="宋体" w:hAnsi="宋体" w:cs="微软雅黑"/>
          <w:color w:val="000000"/>
          <w:szCs w:val="21"/>
        </w:rPr>
        <w:t xml:space="preserve">     10</w:t>
      </w:r>
      <w:r>
        <w:rPr>
          <w:rFonts w:ascii="宋体" w:hAnsi="宋体" w:cs="微软雅黑" w:hint="eastAsia"/>
          <w:color w:val="000000"/>
          <w:szCs w:val="21"/>
        </w:rPr>
        <w:t>月</w:t>
      </w:r>
      <w:r>
        <w:rPr>
          <w:rFonts w:ascii="宋体" w:hAnsi="宋体" w:cs="微软雅黑"/>
          <w:color w:val="000000"/>
          <w:szCs w:val="21"/>
        </w:rPr>
        <w:t>27-28</w:t>
      </w:r>
      <w:r>
        <w:rPr>
          <w:rFonts w:ascii="宋体" w:hAnsi="宋体" w:cs="微软雅黑" w:hint="eastAsia"/>
          <w:color w:val="000000"/>
          <w:szCs w:val="21"/>
        </w:rPr>
        <w:t>上海</w:t>
      </w:r>
      <w:r>
        <w:rPr>
          <w:rFonts w:ascii="宋体" w:hAnsi="宋体" w:cs="微软雅黑"/>
          <w:color w:val="000000"/>
          <w:szCs w:val="21"/>
        </w:rPr>
        <w:t xml:space="preserve">   10</w:t>
      </w:r>
      <w:r>
        <w:rPr>
          <w:rFonts w:ascii="宋体" w:hAnsi="宋体" w:cs="微软雅黑" w:hint="eastAsia"/>
          <w:color w:val="000000"/>
          <w:szCs w:val="21"/>
        </w:rPr>
        <w:t>月</w:t>
      </w:r>
      <w:r>
        <w:rPr>
          <w:rFonts w:ascii="宋体" w:hAnsi="宋体" w:cs="微软雅黑"/>
          <w:color w:val="000000"/>
          <w:szCs w:val="21"/>
        </w:rPr>
        <w:t>29-30</w:t>
      </w:r>
      <w:r>
        <w:rPr>
          <w:rFonts w:ascii="宋体" w:hAnsi="宋体" w:cs="微软雅黑" w:hint="eastAsia"/>
          <w:color w:val="000000"/>
          <w:szCs w:val="21"/>
        </w:rPr>
        <w:t>深圳</w:t>
      </w:r>
      <w:r>
        <w:rPr>
          <w:rFonts w:ascii="宋体" w:hAnsi="宋体" w:cs="微软雅黑"/>
          <w:color w:val="000000"/>
          <w:szCs w:val="21"/>
        </w:rPr>
        <w:t xml:space="preserve"> </w:t>
      </w:r>
      <w:r w:rsidRPr="000F2C9F">
        <w:rPr>
          <w:rFonts w:ascii="宋体" w:hAnsi="宋体" w:cs="微软雅黑"/>
          <w:b/>
          <w:bCs/>
          <w:color w:val="000000"/>
          <w:szCs w:val="21"/>
        </w:rPr>
        <w:t xml:space="preserve">   </w:t>
      </w:r>
    </w:p>
    <w:p w:rsidR="007042FB" w:rsidRPr="000F2C9F" w:rsidRDefault="007042FB" w:rsidP="00082B4B">
      <w:pPr>
        <w:widowControl/>
        <w:spacing w:line="300" w:lineRule="exact"/>
        <w:jc w:val="left"/>
        <w:rPr>
          <w:rFonts w:ascii="宋体"/>
          <w:kern w:val="0"/>
        </w:rPr>
      </w:pPr>
      <w:r w:rsidRPr="000F2C9F">
        <w:rPr>
          <w:rFonts w:ascii="宋体" w:hAnsi="宋体" w:hint="eastAsia"/>
          <w:b/>
          <w:kern w:val="0"/>
        </w:rPr>
        <w:t>课程费用</w:t>
      </w:r>
      <w:r w:rsidRPr="000F2C9F">
        <w:rPr>
          <w:rFonts w:ascii="宋体" w:hAnsi="宋体"/>
          <w:b/>
          <w:kern w:val="0"/>
        </w:rPr>
        <w:t>:</w:t>
      </w:r>
      <w:r w:rsidRPr="000F2C9F">
        <w:rPr>
          <w:rFonts w:ascii="宋体" w:hAnsi="宋体"/>
        </w:rPr>
        <w:t xml:space="preserve"> </w:t>
      </w:r>
      <w:r w:rsidRPr="000F2C9F">
        <w:rPr>
          <w:rFonts w:ascii="宋体" w:hAnsi="宋体"/>
          <w:kern w:val="0"/>
        </w:rPr>
        <w:t>3800</w:t>
      </w:r>
      <w:r w:rsidRPr="000F2C9F">
        <w:rPr>
          <w:rFonts w:ascii="宋体" w:hAnsi="宋体" w:hint="eastAsia"/>
          <w:kern w:val="0"/>
        </w:rPr>
        <w:t>元</w:t>
      </w:r>
      <w:r w:rsidRPr="000F2C9F">
        <w:rPr>
          <w:rFonts w:ascii="宋体" w:hAnsi="宋体"/>
          <w:kern w:val="0"/>
        </w:rPr>
        <w:t>/</w:t>
      </w:r>
      <w:r w:rsidRPr="000F2C9F">
        <w:rPr>
          <w:rFonts w:ascii="宋体" w:hAnsi="宋体" w:hint="eastAsia"/>
          <w:kern w:val="0"/>
        </w:rPr>
        <w:t>人（含授课、教材、午餐、茶点和税费）</w:t>
      </w:r>
    </w:p>
    <w:p w:rsidR="007042FB" w:rsidRDefault="007042FB" w:rsidP="00104155">
      <w:pPr>
        <w:widowControl/>
        <w:spacing w:line="300" w:lineRule="exact"/>
        <w:ind w:left="31680" w:hangingChars="490" w:firstLine="31680"/>
        <w:jc w:val="left"/>
        <w:rPr>
          <w:rFonts w:ascii="宋体" w:cs="微软雅黑"/>
          <w:color w:val="000000"/>
          <w:szCs w:val="21"/>
        </w:rPr>
      </w:pPr>
      <w:r w:rsidRPr="000F2C9F">
        <w:rPr>
          <w:rFonts w:ascii="宋体" w:hAnsi="宋体" w:hint="eastAsia"/>
          <w:b/>
          <w:kern w:val="0"/>
        </w:rPr>
        <w:t>课程对象：</w:t>
      </w:r>
      <w:r w:rsidRPr="000F2C9F">
        <w:rPr>
          <w:rFonts w:ascii="宋体" w:hAnsi="宋体" w:cs="微软雅黑" w:hint="eastAsia"/>
          <w:color w:val="000000"/>
          <w:szCs w:val="21"/>
        </w:rPr>
        <w:t>高层管理者、采购、品管、物流、财务等部门及其他相关部门的职业经理。</w:t>
      </w:r>
    </w:p>
    <w:p w:rsidR="007042FB" w:rsidRDefault="007042FB" w:rsidP="00104155">
      <w:pPr>
        <w:widowControl/>
        <w:spacing w:line="300" w:lineRule="exact"/>
        <w:ind w:left="31680" w:hangingChars="490" w:firstLine="31680"/>
        <w:jc w:val="left"/>
        <w:rPr>
          <w:rFonts w:ascii="宋体" w:cs="微软雅黑"/>
          <w:color w:val="000000"/>
          <w:szCs w:val="21"/>
        </w:rPr>
      </w:pPr>
    </w:p>
    <w:p w:rsidR="007042FB" w:rsidRPr="00872026" w:rsidRDefault="007042FB" w:rsidP="00104155">
      <w:pPr>
        <w:widowControl/>
        <w:spacing w:line="300" w:lineRule="exact"/>
        <w:ind w:left="31680" w:hangingChars="490" w:firstLine="31680"/>
        <w:jc w:val="left"/>
        <w:rPr>
          <w:rFonts w:ascii="宋体" w:hAnsi="宋体" w:cs="微软雅黑"/>
          <w:color w:val="000000"/>
          <w:szCs w:val="21"/>
          <w:shd w:val="clear" w:color="FFFFFF" w:fill="D9D9D9"/>
        </w:rPr>
      </w:pPr>
      <w:r w:rsidRPr="00872026">
        <w:rPr>
          <w:rFonts w:ascii="宋体" w:hAnsi="宋体" w:cs="微软雅黑" w:hint="eastAsia"/>
          <w:color w:val="000000"/>
          <w:szCs w:val="21"/>
          <w:shd w:val="clear" w:color="FFFFFF" w:fill="D9D9D9"/>
        </w:rPr>
        <w:t>报名咨询电话：◆</w:t>
      </w:r>
      <w:r w:rsidRPr="00872026">
        <w:rPr>
          <w:rFonts w:ascii="宋体" w:hAnsi="宋体" w:cs="微软雅黑"/>
          <w:color w:val="000000"/>
          <w:szCs w:val="21"/>
          <w:shd w:val="clear" w:color="FFFFFF" w:fill="D9D9D9"/>
        </w:rPr>
        <w:t xml:space="preserve">0755-61288035   </w:t>
      </w:r>
      <w:r w:rsidRPr="00872026">
        <w:rPr>
          <w:rFonts w:ascii="宋体" w:hAnsi="宋体" w:cs="微软雅黑" w:hint="eastAsia"/>
          <w:color w:val="000000"/>
          <w:szCs w:val="21"/>
          <w:shd w:val="clear" w:color="FFFFFF" w:fill="D9D9D9"/>
        </w:rPr>
        <w:t>◆</w:t>
      </w:r>
      <w:r w:rsidRPr="00872026">
        <w:rPr>
          <w:rFonts w:ascii="宋体" w:hAnsi="宋体" w:cs="微软雅黑"/>
          <w:color w:val="000000"/>
          <w:szCs w:val="21"/>
          <w:shd w:val="clear" w:color="FFFFFF" w:fill="D9D9D9"/>
        </w:rPr>
        <w:t xml:space="preserve">010-51661863   </w:t>
      </w:r>
      <w:r w:rsidRPr="00872026">
        <w:rPr>
          <w:rFonts w:ascii="宋体" w:hAnsi="宋体" w:cs="微软雅黑" w:hint="eastAsia"/>
          <w:color w:val="000000"/>
          <w:szCs w:val="21"/>
          <w:shd w:val="clear" w:color="FFFFFF" w:fill="D9D9D9"/>
        </w:rPr>
        <w:t>◆</w:t>
      </w:r>
      <w:r w:rsidRPr="00872026">
        <w:rPr>
          <w:rFonts w:ascii="宋体" w:hAnsi="宋体" w:cs="微软雅黑"/>
          <w:color w:val="000000"/>
          <w:szCs w:val="21"/>
          <w:shd w:val="clear" w:color="FFFFFF" w:fill="D9D9D9"/>
        </w:rPr>
        <w:t>021-31261580</w:t>
      </w:r>
    </w:p>
    <w:p w:rsidR="007042FB" w:rsidRPr="00872026" w:rsidRDefault="007042FB" w:rsidP="00104155">
      <w:pPr>
        <w:widowControl/>
        <w:spacing w:line="300" w:lineRule="exact"/>
        <w:ind w:left="31680" w:hangingChars="490" w:firstLine="31680"/>
        <w:jc w:val="left"/>
        <w:rPr>
          <w:rFonts w:ascii="宋体" w:hAnsi="宋体" w:cs="微软雅黑"/>
          <w:color w:val="000000"/>
          <w:szCs w:val="21"/>
          <w:shd w:val="clear" w:color="FFFFFF" w:fill="D9D9D9"/>
        </w:rPr>
      </w:pPr>
      <w:r w:rsidRPr="00872026">
        <w:rPr>
          <w:rFonts w:ascii="宋体" w:hAnsi="宋体" w:cs="微软雅黑" w:hint="eastAsia"/>
          <w:color w:val="000000"/>
          <w:szCs w:val="21"/>
          <w:shd w:val="clear" w:color="FFFFFF" w:fill="D9D9D9"/>
        </w:rPr>
        <w:t>在线咨询</w:t>
      </w:r>
      <w:r w:rsidRPr="00872026">
        <w:rPr>
          <w:rFonts w:ascii="宋体" w:hAnsi="宋体" w:cs="微软雅黑"/>
          <w:color w:val="000000"/>
          <w:szCs w:val="21"/>
          <w:shd w:val="clear" w:color="FFFFFF" w:fill="D9D9D9"/>
        </w:rPr>
        <w:t xml:space="preserve"> QQ</w:t>
      </w:r>
      <w:r w:rsidRPr="00872026">
        <w:rPr>
          <w:rFonts w:ascii="宋体" w:hAnsi="宋体" w:cs="微软雅黑" w:hint="eastAsia"/>
          <w:color w:val="000000"/>
          <w:szCs w:val="21"/>
          <w:shd w:val="clear" w:color="FFFFFF" w:fill="D9D9D9"/>
        </w:rPr>
        <w:t>：</w:t>
      </w:r>
      <w:r w:rsidRPr="00872026">
        <w:rPr>
          <w:rFonts w:ascii="宋体" w:hAnsi="宋体" w:cs="微软雅黑"/>
          <w:color w:val="000000"/>
          <w:szCs w:val="21"/>
          <w:shd w:val="clear" w:color="FFFFFF" w:fill="D9D9D9"/>
        </w:rPr>
        <w:t xml:space="preserve">6983436   </w:t>
      </w:r>
    </w:p>
    <w:p w:rsidR="007042FB" w:rsidRPr="00872026" w:rsidRDefault="007042FB" w:rsidP="00104155">
      <w:pPr>
        <w:widowControl/>
        <w:spacing w:line="300" w:lineRule="exact"/>
        <w:ind w:left="31680" w:hangingChars="490" w:firstLine="31680"/>
        <w:jc w:val="left"/>
        <w:rPr>
          <w:rFonts w:ascii="宋体" w:cs="微软雅黑"/>
          <w:color w:val="000000"/>
          <w:szCs w:val="21"/>
          <w:shd w:val="clear" w:color="FFFFFF" w:fill="D9D9D9"/>
        </w:rPr>
      </w:pPr>
      <w:r w:rsidRPr="00872026">
        <w:rPr>
          <w:rFonts w:ascii="宋体" w:hAnsi="宋体" w:cs="微软雅黑" w:hint="eastAsia"/>
          <w:color w:val="000000"/>
          <w:szCs w:val="21"/>
          <w:shd w:val="clear" w:color="FFFFFF" w:fill="D9D9D9"/>
        </w:rPr>
        <w:t>报名信箱：</w:t>
      </w:r>
      <w:r w:rsidRPr="00872026">
        <w:rPr>
          <w:rFonts w:ascii="宋体" w:hAnsi="宋体" w:cs="微软雅黑"/>
          <w:color w:val="000000"/>
          <w:szCs w:val="21"/>
          <w:shd w:val="clear" w:color="FFFFFF" w:fill="D9D9D9"/>
        </w:rPr>
        <w:t>6983436@QQ.com(</w:t>
      </w:r>
      <w:r w:rsidRPr="00872026">
        <w:rPr>
          <w:rFonts w:ascii="宋体" w:hAnsi="宋体" w:cs="微软雅黑" w:hint="eastAsia"/>
          <w:color w:val="000000"/>
          <w:szCs w:val="21"/>
          <w:shd w:val="clear" w:color="FFFFFF" w:fill="D9D9D9"/>
        </w:rPr>
        <w:t>报名请回复，尾末报名表格）</w:t>
      </w:r>
    </w:p>
    <w:p w:rsidR="007042FB" w:rsidRPr="000F2C9F" w:rsidRDefault="007042FB" w:rsidP="00104155">
      <w:pPr>
        <w:widowControl/>
        <w:spacing w:line="300" w:lineRule="exact"/>
        <w:ind w:left="31680" w:hangingChars="490" w:firstLine="31680"/>
        <w:jc w:val="left"/>
        <w:rPr>
          <w:rFonts w:ascii="宋体" w:cs="微软雅黑"/>
          <w:color w:val="000000"/>
          <w:szCs w:val="21"/>
          <w:shd w:val="clear" w:color="FFFFFF" w:fill="D9D9D9"/>
        </w:rPr>
      </w:pPr>
    </w:p>
    <w:p w:rsidR="007042FB" w:rsidRPr="000F2C9F" w:rsidRDefault="007042FB" w:rsidP="00082B4B">
      <w:pPr>
        <w:rPr>
          <w:rFonts w:ascii="宋体"/>
          <w:b/>
          <w:bCs/>
        </w:rPr>
      </w:pPr>
      <w:r w:rsidRPr="000F2C9F">
        <w:rPr>
          <w:rFonts w:ascii="宋体" w:hAnsi="宋体" w:hint="eastAsia"/>
          <w:b/>
          <w:bCs/>
        </w:rPr>
        <w:t>课程背景：</w:t>
      </w:r>
    </w:p>
    <w:p w:rsidR="007042FB" w:rsidRPr="000F2C9F" w:rsidRDefault="007042FB" w:rsidP="00082B4B">
      <w:pPr>
        <w:rPr>
          <w:rFonts w:ascii="宋体"/>
        </w:rPr>
      </w:pPr>
      <w:r w:rsidRPr="000F2C9F">
        <w:rPr>
          <w:rFonts w:ascii="宋体"/>
        </w:rPr>
        <w:tab/>
      </w:r>
      <w:r w:rsidRPr="000F2C9F">
        <w:rPr>
          <w:rFonts w:ascii="宋体" w:hAnsi="宋体" w:hint="eastAsia"/>
        </w:rPr>
        <w:t>生产计划和物料控制（</w:t>
      </w:r>
      <w:r w:rsidRPr="000F2C9F">
        <w:rPr>
          <w:rFonts w:ascii="宋体" w:hAnsi="宋体"/>
        </w:rPr>
        <w:t>PMC</w:t>
      </w:r>
      <w:r w:rsidRPr="000F2C9F">
        <w:rPr>
          <w:rFonts w:ascii="宋体" w:hAnsi="宋体" w:hint="eastAsia"/>
        </w:rPr>
        <w:t>）部门是一个企业</w:t>
      </w:r>
      <w:r w:rsidRPr="000F2C9F">
        <w:rPr>
          <w:rFonts w:ascii="宋体" w:hint="eastAsia"/>
        </w:rPr>
        <w:t>“</w:t>
      </w:r>
      <w:r w:rsidRPr="000F2C9F">
        <w:rPr>
          <w:rFonts w:ascii="宋体" w:hAnsi="宋体" w:hint="eastAsia"/>
        </w:rPr>
        <w:t>心脏</w:t>
      </w:r>
      <w:r w:rsidRPr="000F2C9F">
        <w:rPr>
          <w:rFonts w:ascii="宋体" w:hint="eastAsia"/>
        </w:rPr>
        <w:t>”</w:t>
      </w:r>
      <w:r w:rsidRPr="000F2C9F">
        <w:rPr>
          <w:rFonts w:ascii="宋体" w:hAnsi="宋体" w:hint="eastAsia"/>
        </w:rPr>
        <w:t>，掌握着企业生产及物料运作的总调度和命脉，统筹营运资金、物流、信息等动脉，直接涉及影响生产部、生产工程部、采购、货仓、品控部、开发与设计部、设备工程、人力资源及财务成本预算控制等，其制度和流程决定公司盈利成败。因此</w:t>
      </w:r>
      <w:r w:rsidRPr="000F2C9F">
        <w:rPr>
          <w:rFonts w:ascii="宋体" w:hAnsi="宋体"/>
        </w:rPr>
        <w:t>PMC</w:t>
      </w:r>
      <w:r w:rsidRPr="000F2C9F">
        <w:rPr>
          <w:rFonts w:ascii="宋体" w:hAnsi="宋体" w:hint="eastAsia"/>
        </w:rPr>
        <w:t>部门和相关管理层必须充分了解：物料计划、请购、物料调度、物料控制（收、发、退、借、备料等）、生产计划与生产进度控制，并谙熟运用这门管理技术来解决问题，学习</w:t>
      </w:r>
      <w:r w:rsidRPr="000F2C9F">
        <w:rPr>
          <w:rFonts w:ascii="宋体" w:hAnsi="宋体"/>
        </w:rPr>
        <w:t>PMC</w:t>
      </w:r>
      <w:r w:rsidRPr="000F2C9F">
        <w:rPr>
          <w:rFonts w:ascii="宋体" w:hAnsi="宋体" w:hint="eastAsia"/>
        </w:rPr>
        <w:t>课程从计划价值流切入剖析工厂制造成本和缩短制造周期，提高物流过程循环效率（库存、资金的周转率）及客户满意率；为降低或消除物流过程中的非增值活动。</w:t>
      </w:r>
    </w:p>
    <w:p w:rsidR="007042FB" w:rsidRPr="000F2C9F" w:rsidRDefault="007042FB" w:rsidP="00082B4B">
      <w:pPr>
        <w:rPr>
          <w:rFonts w:ascii="宋体"/>
          <w:b/>
          <w:bCs/>
        </w:rPr>
      </w:pPr>
      <w:r w:rsidRPr="000F2C9F">
        <w:rPr>
          <w:rFonts w:ascii="宋体" w:hAnsi="宋体"/>
          <w:b/>
          <w:bCs/>
        </w:rPr>
        <w:t xml:space="preserve"> </w:t>
      </w:r>
      <w:r w:rsidRPr="000F2C9F">
        <w:rPr>
          <w:rFonts w:ascii="宋体" w:hAnsi="宋体" w:hint="eastAsia"/>
          <w:b/>
          <w:bCs/>
        </w:rPr>
        <w:t>课堂目标：</w:t>
      </w:r>
    </w:p>
    <w:p w:rsidR="007042FB" w:rsidRPr="000F2C9F" w:rsidRDefault="007042FB" w:rsidP="00082B4B">
      <w:pPr>
        <w:rPr>
          <w:rFonts w:ascii="宋体" w:hAnsi="宋体"/>
        </w:rPr>
      </w:pPr>
      <w:r w:rsidRPr="000F2C9F">
        <w:rPr>
          <w:rFonts w:ascii="宋体" w:hAnsi="宋体"/>
        </w:rPr>
        <w:t>1</w:t>
      </w:r>
      <w:r w:rsidRPr="000F2C9F">
        <w:rPr>
          <w:rFonts w:ascii="宋体" w:hAnsi="宋体" w:hint="eastAsia"/>
        </w:rPr>
        <w:t>建立制定完善的生产与物控运作体系</w:t>
      </w:r>
      <w:r w:rsidRPr="000F2C9F">
        <w:rPr>
          <w:rFonts w:ascii="宋体" w:hAnsi="宋体"/>
        </w:rPr>
        <w:t xml:space="preserve">          </w:t>
      </w:r>
      <w:r w:rsidRPr="000F2C9F">
        <w:rPr>
          <w:rFonts w:ascii="宋体" w:hAnsi="宋体" w:hint="eastAsia"/>
        </w:rPr>
        <w:t>提升准时交货和降低库存成本</w:t>
      </w:r>
      <w:r w:rsidRPr="000F2C9F">
        <w:rPr>
          <w:rFonts w:ascii="宋体" w:hAnsi="宋体"/>
        </w:rPr>
        <w:t>30%</w:t>
      </w:r>
    </w:p>
    <w:p w:rsidR="007042FB" w:rsidRPr="000F2C9F" w:rsidRDefault="007042FB" w:rsidP="00082B4B">
      <w:pPr>
        <w:rPr>
          <w:rFonts w:ascii="宋体"/>
        </w:rPr>
      </w:pPr>
      <w:r w:rsidRPr="000F2C9F">
        <w:rPr>
          <w:rFonts w:ascii="宋体" w:hAnsi="宋体"/>
        </w:rPr>
        <w:t>2</w:t>
      </w:r>
      <w:r w:rsidRPr="000F2C9F">
        <w:rPr>
          <w:rFonts w:ascii="宋体" w:hAnsi="宋体" w:hint="eastAsia"/>
        </w:rPr>
        <w:t>预测及制定合理的短、中、长期销售计划</w:t>
      </w:r>
      <w:r w:rsidRPr="000F2C9F">
        <w:rPr>
          <w:rFonts w:ascii="宋体" w:hAnsi="宋体"/>
        </w:rPr>
        <w:t xml:space="preserve">      </w:t>
      </w:r>
      <w:r w:rsidRPr="000F2C9F">
        <w:rPr>
          <w:rFonts w:ascii="宋体" w:hAnsi="宋体" w:hint="eastAsia"/>
        </w:rPr>
        <w:t>达成公司策略管理目标</w:t>
      </w:r>
    </w:p>
    <w:p w:rsidR="007042FB" w:rsidRPr="000F2C9F" w:rsidRDefault="007042FB" w:rsidP="00082B4B">
      <w:pPr>
        <w:rPr>
          <w:rFonts w:ascii="宋体"/>
        </w:rPr>
      </w:pPr>
      <w:r w:rsidRPr="000F2C9F">
        <w:rPr>
          <w:rFonts w:ascii="宋体" w:hAnsi="宋体"/>
        </w:rPr>
        <w:t>3</w:t>
      </w:r>
      <w:r w:rsidRPr="000F2C9F">
        <w:rPr>
          <w:rFonts w:ascii="宋体" w:hAnsi="宋体" w:hint="eastAsia"/>
        </w:rPr>
        <w:t>对自身的生产能力和负荷预先进行详细分析</w:t>
      </w:r>
      <w:r w:rsidRPr="000F2C9F">
        <w:rPr>
          <w:rFonts w:ascii="宋体" w:hAnsi="宋体"/>
        </w:rPr>
        <w:t xml:space="preserve">   </w:t>
      </w:r>
      <w:r w:rsidRPr="000F2C9F">
        <w:rPr>
          <w:rFonts w:ascii="宋体" w:hAnsi="宋体" w:hint="eastAsia"/>
        </w:rPr>
        <w:t>并建立完善产品数据机制</w:t>
      </w:r>
      <w:r w:rsidRPr="000F2C9F">
        <w:rPr>
          <w:rFonts w:ascii="宋体" w:hAnsi="宋体"/>
        </w:rPr>
        <w:t xml:space="preserve">    </w:t>
      </w:r>
      <w:r w:rsidRPr="000F2C9F">
        <w:rPr>
          <w:rFonts w:ascii="宋体" w:hAnsi="宋体" w:hint="eastAsia"/>
        </w:rPr>
        <w:t>协助公司建立产品工程数据</w:t>
      </w:r>
    </w:p>
    <w:p w:rsidR="007042FB" w:rsidRPr="000F2C9F" w:rsidRDefault="007042FB" w:rsidP="00082B4B">
      <w:pPr>
        <w:rPr>
          <w:rFonts w:ascii="宋体"/>
        </w:rPr>
      </w:pPr>
      <w:r w:rsidRPr="000F2C9F">
        <w:rPr>
          <w:rFonts w:ascii="宋体" w:hAnsi="宋体"/>
        </w:rPr>
        <w:t>4</w:t>
      </w:r>
      <w:r w:rsidRPr="000F2C9F">
        <w:rPr>
          <w:rFonts w:ascii="宋体" w:hAnsi="宋体" w:hint="eastAsia"/>
        </w:rPr>
        <w:t>生产前期做好完整的生产排程和周生产计划</w:t>
      </w:r>
      <w:r w:rsidRPr="000F2C9F">
        <w:rPr>
          <w:rFonts w:ascii="宋体" w:hAnsi="宋体"/>
        </w:rPr>
        <w:t xml:space="preserve">   </w:t>
      </w:r>
      <w:r w:rsidRPr="000F2C9F">
        <w:rPr>
          <w:rFonts w:ascii="宋体" w:hAnsi="宋体" w:hint="eastAsia"/>
        </w:rPr>
        <w:t>提高备料准确率</w:t>
      </w:r>
      <w:r w:rsidRPr="000F2C9F">
        <w:rPr>
          <w:rFonts w:ascii="宋体" w:hAnsi="宋体"/>
        </w:rPr>
        <w:t xml:space="preserve">, </w:t>
      </w:r>
      <w:r w:rsidRPr="000F2C9F">
        <w:rPr>
          <w:rFonts w:ascii="宋体" w:hAnsi="宋体" w:hint="eastAsia"/>
        </w:rPr>
        <w:t>锁定生产计划不变。</w:t>
      </w:r>
    </w:p>
    <w:p w:rsidR="007042FB" w:rsidRPr="000F2C9F" w:rsidRDefault="007042FB" w:rsidP="00082B4B">
      <w:pPr>
        <w:rPr>
          <w:rFonts w:ascii="宋体"/>
        </w:rPr>
      </w:pPr>
      <w:r w:rsidRPr="000F2C9F">
        <w:rPr>
          <w:rFonts w:ascii="宋体" w:hAnsi="宋体"/>
        </w:rPr>
        <w:t>5</w:t>
      </w:r>
      <w:r w:rsidRPr="000F2C9F">
        <w:rPr>
          <w:rFonts w:ascii="宋体" w:hAnsi="宋体" w:hint="eastAsia"/>
        </w:rPr>
        <w:t>配合生产计划做到良好物料损耗控制和备料</w:t>
      </w:r>
      <w:r w:rsidRPr="000F2C9F">
        <w:rPr>
          <w:rFonts w:ascii="宋体" w:hAnsi="宋体"/>
        </w:rPr>
        <w:t xml:space="preserve">     </w:t>
      </w:r>
      <w:r w:rsidRPr="000F2C9F">
        <w:rPr>
          <w:rFonts w:ascii="宋体" w:hAnsi="宋体" w:hint="eastAsia"/>
        </w:rPr>
        <w:t>完善降低物料损耗机制和停工待料工时</w:t>
      </w:r>
    </w:p>
    <w:p w:rsidR="007042FB" w:rsidRPr="000F2C9F" w:rsidRDefault="007042FB" w:rsidP="00082B4B">
      <w:pPr>
        <w:rPr>
          <w:rFonts w:ascii="宋体"/>
        </w:rPr>
      </w:pPr>
      <w:r w:rsidRPr="000F2C9F">
        <w:rPr>
          <w:rFonts w:ascii="宋体" w:hAnsi="宋体"/>
        </w:rPr>
        <w:t>6</w:t>
      </w:r>
      <w:r w:rsidRPr="000F2C9F">
        <w:rPr>
          <w:rFonts w:ascii="宋体" w:hAnsi="宋体" w:hint="eastAsia"/>
        </w:rPr>
        <w:t>对生产进度及物料进度及时跟进和沟通协调</w:t>
      </w:r>
      <w:r w:rsidRPr="000F2C9F">
        <w:rPr>
          <w:rFonts w:ascii="宋体"/>
        </w:rPr>
        <w:tab/>
      </w:r>
      <w:r w:rsidRPr="000F2C9F">
        <w:rPr>
          <w:rFonts w:ascii="宋体" w:hAnsi="宋体" w:hint="eastAsia"/>
        </w:rPr>
        <w:t>缩短生产周期</w:t>
      </w:r>
      <w:r w:rsidRPr="000F2C9F">
        <w:rPr>
          <w:rFonts w:ascii="宋体"/>
        </w:rPr>
        <w:t>,</w:t>
      </w:r>
      <w:r w:rsidRPr="000F2C9F">
        <w:rPr>
          <w:rFonts w:ascii="宋体" w:hAnsi="宋体" w:hint="eastAsia"/>
        </w:rPr>
        <w:t>提高企业竞争力</w:t>
      </w:r>
    </w:p>
    <w:p w:rsidR="007042FB" w:rsidRPr="000F2C9F" w:rsidRDefault="007042FB" w:rsidP="00082B4B">
      <w:pPr>
        <w:rPr>
          <w:rFonts w:ascii="宋体"/>
          <w:b/>
          <w:bCs/>
        </w:rPr>
      </w:pPr>
      <w:r w:rsidRPr="000F2C9F">
        <w:rPr>
          <w:rFonts w:ascii="宋体" w:hAnsi="宋体" w:hint="eastAsia"/>
          <w:b/>
          <w:bCs/>
        </w:rPr>
        <w:t>课程风格</w:t>
      </w:r>
      <w:r w:rsidRPr="000F2C9F">
        <w:rPr>
          <w:rFonts w:ascii="宋体" w:hAnsi="宋体"/>
          <w:b/>
          <w:bCs/>
        </w:rPr>
        <w:t>:</w:t>
      </w:r>
    </w:p>
    <w:p w:rsidR="007042FB" w:rsidRPr="000F2C9F" w:rsidRDefault="007042FB" w:rsidP="00082B4B">
      <w:pPr>
        <w:rPr>
          <w:rFonts w:ascii="宋体"/>
        </w:rPr>
      </w:pPr>
      <w:r w:rsidRPr="000F2C9F">
        <w:rPr>
          <w:rFonts w:ascii="宋体" w:hint="eastAsia"/>
        </w:rPr>
        <w:t>“</w:t>
      </w:r>
      <w:r w:rsidRPr="000F2C9F">
        <w:rPr>
          <w:rFonts w:ascii="宋体" w:hAnsi="宋体"/>
        </w:rPr>
        <w:t>60/40</w:t>
      </w:r>
      <w:r w:rsidRPr="000F2C9F">
        <w:rPr>
          <w:rFonts w:ascii="宋体" w:hAnsi="宋体" w:hint="eastAsia"/>
        </w:rPr>
        <w:t>”时间原则</w:t>
      </w:r>
      <w:r w:rsidRPr="000F2C9F">
        <w:rPr>
          <w:rFonts w:ascii="宋体" w:hAnsi="宋体"/>
        </w:rPr>
        <w:t>(</w:t>
      </w:r>
      <w:r w:rsidRPr="000F2C9F">
        <w:rPr>
          <w:rFonts w:ascii="宋体" w:hAnsi="宋体" w:hint="eastAsia"/>
        </w:rPr>
        <w:t>學員</w:t>
      </w:r>
      <w:r w:rsidRPr="000F2C9F">
        <w:rPr>
          <w:rFonts w:ascii="宋体" w:hAnsi="宋体"/>
        </w:rPr>
        <w:t>40%,</w:t>
      </w:r>
      <w:r w:rsidRPr="000F2C9F">
        <w:rPr>
          <w:rFonts w:ascii="宋体" w:hAnsi="宋体" w:hint="eastAsia"/>
        </w:rPr>
        <w:t>講師</w:t>
      </w:r>
      <w:r w:rsidRPr="000F2C9F">
        <w:rPr>
          <w:rFonts w:ascii="宋体" w:hAnsi="宋体"/>
        </w:rPr>
        <w:t>60%)</w:t>
      </w:r>
      <w:r w:rsidRPr="000F2C9F">
        <w:rPr>
          <w:rFonts w:ascii="宋体" w:hAnsi="宋体" w:hint="eastAsia"/>
        </w:rPr>
        <w:t>、小组讨论</w:t>
      </w:r>
      <w:r w:rsidRPr="000F2C9F">
        <w:rPr>
          <w:rFonts w:ascii="宋体" w:hAnsi="宋体"/>
        </w:rPr>
        <w:t>/</w:t>
      </w:r>
      <w:r w:rsidRPr="000F2C9F">
        <w:rPr>
          <w:rFonts w:ascii="宋体" w:hAnsi="宋体" w:hint="eastAsia"/>
        </w:rPr>
        <w:t>发表、管理电影分享</w:t>
      </w:r>
      <w:r w:rsidRPr="000F2C9F">
        <w:rPr>
          <w:rFonts w:ascii="宋体" w:hAnsi="宋体"/>
        </w:rPr>
        <w:t>/</w:t>
      </w:r>
      <w:r w:rsidRPr="000F2C9F">
        <w:rPr>
          <w:rFonts w:ascii="宋体" w:hAnsi="宋体" w:hint="eastAsia"/>
        </w:rPr>
        <w:t>研讨、案例分析、情景仿真、自带企业资料现场诊断和实作对策、游戏分享、学员与学员、讲师互动相辅而成、少讲理论多讲实践经验，要求学员课堂结合本公司实际情况量身订做提出问题（可在课堂打断讲师思路），不是纯粹填鸭灌输</w:t>
      </w:r>
      <w:r w:rsidRPr="000F2C9F">
        <w:rPr>
          <w:rFonts w:ascii="宋体"/>
        </w:rPr>
        <w:t>,</w:t>
      </w:r>
      <w:r w:rsidRPr="000F2C9F">
        <w:rPr>
          <w:rFonts w:ascii="宋体" w:hAnsi="宋体" w:hint="eastAsia"/>
        </w:rPr>
        <w:t>也不是研究客观案例</w:t>
      </w:r>
      <w:r w:rsidRPr="000F2C9F">
        <w:rPr>
          <w:rFonts w:ascii="宋体"/>
        </w:rPr>
        <w:t>.</w:t>
      </w:r>
      <w:r w:rsidRPr="000F2C9F">
        <w:rPr>
          <w:rFonts w:ascii="宋体" w:hAnsi="宋体" w:hint="eastAsia"/>
        </w:rPr>
        <w:t>而是让学员体验执行过程</w:t>
      </w:r>
      <w:r w:rsidRPr="000F2C9F">
        <w:rPr>
          <w:rFonts w:ascii="宋体"/>
        </w:rPr>
        <w:t>,</w:t>
      </w:r>
      <w:r w:rsidRPr="000F2C9F">
        <w:rPr>
          <w:rFonts w:ascii="宋体" w:hAnsi="宋体" w:hint="eastAsia"/>
        </w:rPr>
        <w:t>关注现实事例</w:t>
      </w:r>
      <w:r w:rsidRPr="000F2C9F">
        <w:rPr>
          <w:rFonts w:ascii="宋体" w:hAnsi="宋体"/>
        </w:rPr>
        <w:t xml:space="preserve">. </w:t>
      </w:r>
      <w:r w:rsidRPr="000F2C9F">
        <w:rPr>
          <w:rFonts w:ascii="宋体" w:hAnsi="宋体" w:hint="eastAsia"/>
        </w:rPr>
        <w:t>面对面向老师提出公司问题，老师需要提成解决问题措施</w:t>
      </w:r>
      <w:r w:rsidRPr="000F2C9F">
        <w:rPr>
          <w:rFonts w:ascii="宋体" w:hAnsi="宋体"/>
        </w:rPr>
        <w:t>/</w:t>
      </w:r>
      <w:r w:rsidRPr="000F2C9F">
        <w:rPr>
          <w:rFonts w:ascii="宋体" w:hAnsi="宋体" w:hint="eastAsia"/>
        </w:rPr>
        <w:t>方案。请同学先在公司开会收集问题。带问题来，带方案走</w:t>
      </w:r>
      <w:r w:rsidRPr="000F2C9F">
        <w:rPr>
          <w:rFonts w:ascii="宋体"/>
        </w:rPr>
        <w:t>.</w:t>
      </w:r>
    </w:p>
    <w:p w:rsidR="007042FB" w:rsidRPr="000F2C9F" w:rsidRDefault="007042FB" w:rsidP="00082B4B">
      <w:pPr>
        <w:rPr>
          <w:rFonts w:ascii="宋体"/>
          <w:b/>
          <w:bCs/>
        </w:rPr>
      </w:pPr>
      <w:r w:rsidRPr="000F2C9F">
        <w:rPr>
          <w:rFonts w:ascii="宋体" w:hAnsi="宋体" w:hint="eastAsia"/>
          <w:b/>
          <w:bCs/>
        </w:rPr>
        <w:t>课程大纲</w:t>
      </w:r>
    </w:p>
    <w:p w:rsidR="007042FB" w:rsidRPr="000F2C9F" w:rsidRDefault="007042FB" w:rsidP="00082B4B">
      <w:pPr>
        <w:rPr>
          <w:rFonts w:ascii="宋体"/>
        </w:rPr>
      </w:pPr>
      <w:r w:rsidRPr="000F2C9F">
        <w:rPr>
          <w:rFonts w:ascii="宋体" w:hAnsi="宋体" w:hint="eastAsia"/>
        </w:rPr>
        <w:t>生产计划</w:t>
      </w:r>
      <w:r w:rsidRPr="000F2C9F">
        <w:rPr>
          <w:rFonts w:ascii="宋体" w:hAnsi="宋体"/>
        </w:rPr>
        <w:t>/</w:t>
      </w:r>
      <w:r w:rsidRPr="000F2C9F">
        <w:rPr>
          <w:rFonts w:ascii="宋体" w:hAnsi="宋体" w:hint="eastAsia"/>
        </w:rPr>
        <w:t>物料交期控制</w:t>
      </w:r>
      <w:r w:rsidRPr="000F2C9F">
        <w:rPr>
          <w:rFonts w:ascii="宋体" w:hAnsi="宋体"/>
        </w:rPr>
        <w:t>PMC</w:t>
      </w:r>
      <w:r w:rsidRPr="000F2C9F">
        <w:rPr>
          <w:rFonts w:ascii="宋体" w:hAnsi="宋体" w:hint="eastAsia"/>
        </w:rPr>
        <w:t>案例高级版班</w:t>
      </w:r>
    </w:p>
    <w:p w:rsidR="007042FB" w:rsidRPr="000F2C9F" w:rsidRDefault="007042FB" w:rsidP="00082B4B">
      <w:pPr>
        <w:rPr>
          <w:rFonts w:ascii="宋体"/>
        </w:rPr>
      </w:pPr>
      <w:r w:rsidRPr="000F2C9F">
        <w:rPr>
          <w:rFonts w:ascii="宋体"/>
        </w:rPr>
        <w:tab/>
        <w:t>------</w:t>
      </w:r>
      <w:r w:rsidRPr="000F2C9F">
        <w:rPr>
          <w:rFonts w:ascii="宋体" w:hAnsi="宋体" w:hint="eastAsia"/>
        </w:rPr>
        <w:t>产供销协同平衡</w:t>
      </w:r>
      <w:r w:rsidRPr="000F2C9F">
        <w:rPr>
          <w:rFonts w:ascii="宋体" w:hAnsi="宋体"/>
        </w:rPr>
        <w:t>—</w:t>
      </w:r>
      <w:r w:rsidRPr="000F2C9F">
        <w:rPr>
          <w:rFonts w:ascii="宋体" w:hAnsi="宋体" w:hint="eastAsia"/>
        </w:rPr>
        <w:t>解决插单，急单，补单，加单。减单和消单</w:t>
      </w:r>
      <w:r w:rsidRPr="000F2C9F">
        <w:rPr>
          <w:rFonts w:ascii="宋体"/>
        </w:rPr>
        <w:t>--</w:t>
      </w:r>
    </w:p>
    <w:p w:rsidR="007042FB" w:rsidRPr="000F2C9F" w:rsidRDefault="007042FB" w:rsidP="00082B4B">
      <w:pPr>
        <w:rPr>
          <w:rFonts w:ascii="宋体" w:hAnsi="宋体"/>
        </w:rPr>
      </w:pPr>
      <w:r w:rsidRPr="000F2C9F">
        <w:rPr>
          <w:rFonts w:ascii="宋体" w:hAnsi="宋体"/>
        </w:rPr>
        <w:t xml:space="preserve">    ----</w:t>
      </w:r>
      <w:r w:rsidRPr="000F2C9F">
        <w:rPr>
          <w:rFonts w:ascii="宋体" w:hAnsi="宋体" w:hint="eastAsia"/>
        </w:rPr>
        <w:t>少量多批次订单式生产模式</w:t>
      </w:r>
      <w:r w:rsidRPr="000F2C9F">
        <w:rPr>
          <w:rFonts w:ascii="宋体" w:hAnsi="宋体"/>
        </w:rPr>
        <w:t>--- PSI/S&amp;OP-----</w:t>
      </w:r>
    </w:p>
    <w:p w:rsidR="007042FB" w:rsidRPr="000F2C9F" w:rsidRDefault="007042FB" w:rsidP="00082B4B">
      <w:pPr>
        <w:rPr>
          <w:rFonts w:ascii="宋体"/>
          <w:b/>
          <w:bCs/>
        </w:rPr>
      </w:pPr>
      <w:r w:rsidRPr="000F2C9F">
        <w:rPr>
          <w:rFonts w:ascii="宋体" w:hAnsi="宋体" w:hint="eastAsia"/>
          <w:b/>
          <w:bCs/>
        </w:rPr>
        <w:t>第一室</w:t>
      </w:r>
      <w:r w:rsidRPr="000F2C9F">
        <w:rPr>
          <w:rFonts w:ascii="宋体" w:hAnsi="宋体"/>
          <w:b/>
          <w:bCs/>
        </w:rPr>
        <w:t>:</w:t>
      </w:r>
      <w:r w:rsidRPr="000F2C9F">
        <w:rPr>
          <w:rFonts w:ascii="宋体" w:hAnsi="宋体" w:hint="eastAsia"/>
          <w:b/>
          <w:bCs/>
        </w:rPr>
        <w:t>銷售計划</w:t>
      </w:r>
      <w:r w:rsidRPr="000F2C9F">
        <w:rPr>
          <w:rFonts w:ascii="宋体" w:hAnsi="宋体"/>
          <w:b/>
          <w:bCs/>
        </w:rPr>
        <w:t>/</w:t>
      </w:r>
      <w:r w:rsidRPr="000F2C9F">
        <w:rPr>
          <w:rFonts w:ascii="宋体" w:hAnsi="宋体" w:hint="eastAsia"/>
          <w:b/>
          <w:bCs/>
        </w:rPr>
        <w:t>生産計划</w:t>
      </w:r>
      <w:r w:rsidRPr="000F2C9F">
        <w:rPr>
          <w:rFonts w:ascii="宋体" w:hAnsi="宋体"/>
          <w:b/>
          <w:bCs/>
        </w:rPr>
        <w:t>/</w:t>
      </w:r>
      <w:r w:rsidRPr="000F2C9F">
        <w:rPr>
          <w:rFonts w:ascii="宋体" w:hAnsi="宋体" w:hint="eastAsia"/>
          <w:b/>
          <w:bCs/>
        </w:rPr>
        <w:t>物料計划协调接口管理</w:t>
      </w:r>
    </w:p>
    <w:p w:rsidR="007042FB" w:rsidRPr="000F2C9F" w:rsidRDefault="007042FB" w:rsidP="00082B4B">
      <w:pPr>
        <w:rPr>
          <w:rFonts w:ascii="宋体"/>
        </w:rPr>
      </w:pPr>
      <w:r w:rsidRPr="000F2C9F">
        <w:rPr>
          <w:rFonts w:ascii="宋体" w:hAnsi="宋体" w:hint="eastAsia"/>
        </w:rPr>
        <w:t>１生産計划角色和定位</w:t>
      </w:r>
      <w:r w:rsidRPr="000F2C9F">
        <w:rPr>
          <w:rFonts w:ascii="宋体"/>
        </w:rPr>
        <w:t>---</w:t>
      </w:r>
      <w:r w:rsidRPr="000F2C9F">
        <w:rPr>
          <w:rFonts w:ascii="宋体" w:hAnsi="宋体" w:hint="eastAsia"/>
        </w:rPr>
        <w:t>订单总导演／总指挥</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生产计划制度和流程决定公司盈利成败</w:t>
      </w:r>
    </w:p>
    <w:p w:rsidR="007042FB" w:rsidRPr="000F2C9F" w:rsidRDefault="007042FB" w:rsidP="00082B4B">
      <w:pPr>
        <w:rPr>
          <w:rFonts w:ascii="宋体"/>
        </w:rPr>
      </w:pPr>
      <w:r w:rsidRPr="000F2C9F">
        <w:rPr>
          <w:rFonts w:ascii="宋体" w:hAnsi="宋体" w:hint="eastAsia"/>
        </w:rPr>
        <w:t>２銷售計划</w:t>
      </w:r>
      <w:r w:rsidRPr="000F2C9F">
        <w:rPr>
          <w:rFonts w:ascii="宋体" w:hAnsi="宋体"/>
        </w:rPr>
        <w:t>/</w:t>
      </w:r>
      <w:r w:rsidRPr="000F2C9F">
        <w:rPr>
          <w:rFonts w:ascii="宋体" w:hAnsi="宋体" w:hint="eastAsia"/>
        </w:rPr>
        <w:t>生産計划</w:t>
      </w:r>
      <w:r w:rsidRPr="000F2C9F">
        <w:rPr>
          <w:rFonts w:ascii="宋体" w:hAnsi="宋体"/>
        </w:rPr>
        <w:t>/</w:t>
      </w:r>
      <w:r w:rsidRPr="000F2C9F">
        <w:rPr>
          <w:rFonts w:ascii="宋体" w:hAnsi="宋体" w:hint="eastAsia"/>
        </w:rPr>
        <w:t>物料計划架构</w:t>
      </w:r>
      <w:r w:rsidRPr="000F2C9F">
        <w:rPr>
          <w:rFonts w:ascii="宋体" w:hAnsi="宋体"/>
        </w:rPr>
        <w:t>/</w:t>
      </w:r>
      <w:r w:rsidRPr="000F2C9F">
        <w:rPr>
          <w:rFonts w:ascii="宋体" w:hAnsi="宋体" w:hint="eastAsia"/>
        </w:rPr>
        <w:t>职能分工</w:t>
      </w:r>
    </w:p>
    <w:p w:rsidR="007042FB" w:rsidRPr="000F2C9F" w:rsidRDefault="007042FB" w:rsidP="00082B4B">
      <w:pPr>
        <w:rPr>
          <w:rFonts w:ascii="宋体"/>
        </w:rPr>
      </w:pPr>
      <w:r w:rsidRPr="000F2C9F">
        <w:rPr>
          <w:rFonts w:ascii="宋体"/>
        </w:rPr>
        <w:tab/>
      </w:r>
      <w:r w:rsidRPr="000F2C9F">
        <w:rPr>
          <w:rFonts w:ascii="宋体" w:hAnsi="宋体" w:hint="eastAsia"/>
        </w:rPr>
        <w:t>卡特彼勒滚动周计划负荷分析和三天生产计划不能变职能图</w:t>
      </w:r>
    </w:p>
    <w:p w:rsidR="007042FB" w:rsidRPr="000F2C9F" w:rsidRDefault="007042FB" w:rsidP="00082B4B">
      <w:pPr>
        <w:rPr>
          <w:rFonts w:ascii="宋体"/>
        </w:rPr>
      </w:pPr>
      <w:r w:rsidRPr="000F2C9F">
        <w:rPr>
          <w:rFonts w:ascii="宋体"/>
        </w:rPr>
        <w:tab/>
      </w:r>
      <w:r w:rsidRPr="000F2C9F">
        <w:rPr>
          <w:rFonts w:ascii="宋体" w:hAnsi="宋体" w:hint="eastAsia"/>
        </w:rPr>
        <w:t>美的集团连续滚动周计划负荷分析和三天生产计划不能变职能图</w:t>
      </w:r>
    </w:p>
    <w:p w:rsidR="007042FB" w:rsidRPr="000F2C9F" w:rsidRDefault="007042FB" w:rsidP="00082B4B">
      <w:pPr>
        <w:rPr>
          <w:rFonts w:ascii="宋体"/>
        </w:rPr>
      </w:pPr>
      <w:r w:rsidRPr="000F2C9F">
        <w:rPr>
          <w:rFonts w:ascii="宋体"/>
        </w:rPr>
        <w:tab/>
      </w:r>
      <w:r w:rsidRPr="000F2C9F">
        <w:rPr>
          <w:rFonts w:ascii="宋体" w:hAnsi="宋体" w:hint="eastAsia"/>
        </w:rPr>
        <w:t>施耐德銷售計划</w:t>
      </w:r>
      <w:r w:rsidRPr="000F2C9F">
        <w:rPr>
          <w:rFonts w:ascii="宋体" w:hAnsi="宋体"/>
        </w:rPr>
        <w:t>/</w:t>
      </w:r>
      <w:r w:rsidRPr="000F2C9F">
        <w:rPr>
          <w:rFonts w:ascii="宋体" w:hAnsi="宋体" w:hint="eastAsia"/>
        </w:rPr>
        <w:t>生産計划</w:t>
      </w:r>
      <w:r w:rsidRPr="000F2C9F">
        <w:rPr>
          <w:rFonts w:ascii="宋体" w:hAnsi="宋体"/>
        </w:rPr>
        <w:t>/</w:t>
      </w:r>
      <w:r w:rsidRPr="000F2C9F">
        <w:rPr>
          <w:rFonts w:ascii="宋体" w:hAnsi="宋体" w:hint="eastAsia"/>
        </w:rPr>
        <w:t>物料計划组织架构</w:t>
      </w:r>
      <w:r w:rsidRPr="000F2C9F">
        <w:rPr>
          <w:rFonts w:ascii="宋体"/>
        </w:rPr>
        <w:tab/>
      </w:r>
    </w:p>
    <w:p w:rsidR="007042FB" w:rsidRPr="000F2C9F" w:rsidRDefault="007042FB" w:rsidP="00082B4B">
      <w:pPr>
        <w:rPr>
          <w:rFonts w:ascii="宋体" w:hAnsi="宋体"/>
        </w:rPr>
      </w:pPr>
      <w:r w:rsidRPr="000F2C9F">
        <w:rPr>
          <w:rFonts w:ascii="宋体"/>
        </w:rPr>
        <w:tab/>
      </w:r>
      <w:r w:rsidRPr="000F2C9F">
        <w:rPr>
          <w:rFonts w:ascii="宋体" w:hAnsi="宋体" w:hint="eastAsia"/>
        </w:rPr>
        <w:t>生産計划</w:t>
      </w:r>
      <w:r w:rsidRPr="000F2C9F">
        <w:rPr>
          <w:rFonts w:ascii="宋体" w:hAnsi="宋体"/>
        </w:rPr>
        <w:t>/</w:t>
      </w:r>
      <w:r w:rsidRPr="000F2C9F">
        <w:rPr>
          <w:rFonts w:ascii="宋体" w:hAnsi="宋体" w:hint="eastAsia"/>
        </w:rPr>
        <w:t>物料控制五大职能</w:t>
      </w:r>
      <w:r w:rsidRPr="000F2C9F">
        <w:rPr>
          <w:rFonts w:ascii="宋体"/>
        </w:rPr>
        <w:t>----</w:t>
      </w:r>
      <w:r w:rsidRPr="000F2C9F">
        <w:rPr>
          <w:rFonts w:ascii="宋体" w:hAnsi="宋体" w:hint="eastAsia"/>
        </w:rPr>
        <w:t>欠料分析跟进／备料功能</w:t>
      </w:r>
      <w:r w:rsidRPr="000F2C9F">
        <w:rPr>
          <w:rFonts w:ascii="宋体" w:hAnsi="宋体"/>
        </w:rPr>
        <w:t>/</w:t>
      </w:r>
      <w:r w:rsidRPr="000F2C9F">
        <w:rPr>
          <w:rFonts w:ascii="宋体" w:hAnsi="宋体" w:hint="eastAsia"/>
        </w:rPr>
        <w:t>呆料预防处理</w:t>
      </w:r>
      <w:r w:rsidRPr="000F2C9F">
        <w:rPr>
          <w:rFonts w:ascii="宋体" w:hAnsi="宋体"/>
        </w:rPr>
        <w:t xml:space="preserve">-------- </w:t>
      </w:r>
    </w:p>
    <w:p w:rsidR="007042FB" w:rsidRPr="000F2C9F" w:rsidRDefault="007042FB" w:rsidP="00082B4B">
      <w:pPr>
        <w:rPr>
          <w:rFonts w:ascii="宋体"/>
        </w:rPr>
      </w:pPr>
      <w:r w:rsidRPr="000F2C9F">
        <w:rPr>
          <w:rFonts w:ascii="宋体" w:hAnsi="宋体" w:hint="eastAsia"/>
        </w:rPr>
        <w:t>３怎样建立</w:t>
      </w:r>
      <w:r w:rsidRPr="000F2C9F">
        <w:rPr>
          <w:rFonts w:ascii="宋体" w:hAnsi="宋体"/>
        </w:rPr>
        <w:t>/</w:t>
      </w:r>
      <w:r w:rsidRPr="000F2C9F">
        <w:rPr>
          <w:rFonts w:ascii="宋体" w:hAnsi="宋体" w:hint="eastAsia"/>
        </w:rPr>
        <w:t>完善计划体系</w:t>
      </w:r>
      <w:r w:rsidRPr="000F2C9F">
        <w:rPr>
          <w:rFonts w:ascii="宋体"/>
        </w:rPr>
        <w:t>-----</w:t>
      </w:r>
      <w:r w:rsidRPr="000F2C9F">
        <w:rPr>
          <w:rFonts w:ascii="宋体" w:hAnsi="宋体" w:hint="eastAsia"/>
        </w:rPr>
        <w:t>一级主生产计划</w:t>
      </w:r>
      <w:r w:rsidRPr="000F2C9F">
        <w:rPr>
          <w:rFonts w:ascii="宋体" w:hAnsi="宋体"/>
        </w:rPr>
        <w:t>/</w:t>
      </w:r>
      <w:r w:rsidRPr="000F2C9F">
        <w:rPr>
          <w:rFonts w:ascii="宋体" w:hAnsi="宋体" w:hint="eastAsia"/>
        </w:rPr>
        <w:t>二级生产计划</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年度计划</w:t>
      </w:r>
      <w:r w:rsidRPr="000F2C9F">
        <w:rPr>
          <w:rFonts w:ascii="宋体" w:hAnsi="宋体"/>
        </w:rPr>
        <w:t>/</w:t>
      </w:r>
      <w:r w:rsidRPr="000F2C9F">
        <w:rPr>
          <w:rFonts w:ascii="宋体" w:hAnsi="宋体" w:hint="eastAsia"/>
        </w:rPr>
        <w:t>滚动月度计划</w:t>
      </w:r>
      <w:r w:rsidRPr="000F2C9F">
        <w:rPr>
          <w:rFonts w:ascii="宋体" w:hAnsi="宋体"/>
        </w:rPr>
        <w:t>/</w:t>
      </w:r>
      <w:r w:rsidRPr="000F2C9F">
        <w:rPr>
          <w:rFonts w:ascii="宋体" w:hAnsi="宋体" w:hint="eastAsia"/>
        </w:rPr>
        <w:t>滚动周计划</w:t>
      </w:r>
      <w:r w:rsidRPr="000F2C9F">
        <w:rPr>
          <w:rFonts w:ascii="宋体" w:hAnsi="宋体"/>
        </w:rPr>
        <w:t>/</w:t>
      </w:r>
      <w:r w:rsidRPr="000F2C9F">
        <w:rPr>
          <w:rFonts w:ascii="宋体" w:hAnsi="宋体" w:hint="eastAsia"/>
        </w:rPr>
        <w:t>滚动天计划编制和执行</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滚动月度计划产供销平衡会议制度</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华为年度</w:t>
      </w:r>
      <w:r w:rsidRPr="000F2C9F">
        <w:rPr>
          <w:rFonts w:ascii="宋体" w:hAnsi="宋体"/>
        </w:rPr>
        <w:t>/</w:t>
      </w:r>
      <w:r w:rsidRPr="000F2C9F">
        <w:rPr>
          <w:rFonts w:ascii="宋体" w:hAnsi="宋体" w:hint="eastAsia"/>
        </w:rPr>
        <w:t>滚动月度</w:t>
      </w:r>
      <w:r w:rsidRPr="000F2C9F">
        <w:rPr>
          <w:rFonts w:ascii="宋体" w:hAnsi="宋体"/>
        </w:rPr>
        <w:t>/</w:t>
      </w:r>
      <w:r w:rsidRPr="000F2C9F">
        <w:rPr>
          <w:rFonts w:ascii="宋体" w:hAnsi="宋体" w:hint="eastAsia"/>
        </w:rPr>
        <w:t>周计划</w:t>
      </w:r>
      <w:r w:rsidRPr="000F2C9F">
        <w:rPr>
          <w:rFonts w:ascii="宋体" w:hAnsi="宋体"/>
        </w:rPr>
        <w:t>/</w:t>
      </w:r>
      <w:r w:rsidRPr="000F2C9F">
        <w:rPr>
          <w:rFonts w:ascii="宋体" w:hAnsi="宋体" w:hint="eastAsia"/>
        </w:rPr>
        <w:t>天计划编制和执行流程</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华为滚动月度计划产供销平衡会议制度實例分析</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做好生产计划必须具备五大信息条件及九方面专业技能</w:t>
      </w:r>
      <w:r w:rsidRPr="000F2C9F">
        <w:rPr>
          <w:rFonts w:ascii="宋体"/>
        </w:rPr>
        <w:t>-</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一级主生产计划制订和执行流程</w:t>
      </w:r>
      <w:r w:rsidRPr="000F2C9F">
        <w:rPr>
          <w:rFonts w:ascii="宋体" w:hAnsi="宋体"/>
        </w:rPr>
        <w:t>- APS</w:t>
      </w:r>
      <w:r w:rsidRPr="000F2C9F">
        <w:rPr>
          <w:rFonts w:ascii="宋体" w:hAnsi="宋体" w:hint="eastAsia"/>
        </w:rPr>
        <w:t>系统</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二级主生产计划制订和执行流程</w:t>
      </w:r>
      <w:r w:rsidRPr="000F2C9F">
        <w:rPr>
          <w:rFonts w:ascii="宋体"/>
        </w:rPr>
        <w:t>--</w:t>
      </w:r>
    </w:p>
    <w:p w:rsidR="007042FB" w:rsidRPr="000F2C9F" w:rsidRDefault="007042FB" w:rsidP="00082B4B">
      <w:pPr>
        <w:rPr>
          <w:rFonts w:ascii="宋体"/>
        </w:rPr>
      </w:pPr>
      <w:r w:rsidRPr="000F2C9F">
        <w:rPr>
          <w:rFonts w:ascii="宋体" w:hAnsi="宋体"/>
        </w:rPr>
        <w:t>4</w:t>
      </w:r>
      <w:r w:rsidRPr="000F2C9F">
        <w:rPr>
          <w:rFonts w:ascii="宋体" w:hAnsi="宋体" w:hint="eastAsia"/>
        </w:rPr>
        <w:t>主生产计划链接体系</w:t>
      </w:r>
      <w:r w:rsidRPr="000F2C9F">
        <w:rPr>
          <w:rFonts w:ascii="宋体"/>
        </w:rPr>
        <w:t>----</w:t>
      </w:r>
      <w:r w:rsidRPr="000F2C9F">
        <w:rPr>
          <w:rFonts w:ascii="宋体" w:hAnsi="宋体" w:hint="eastAsia"/>
        </w:rPr>
        <w:t>指挥与协调保障功能</w:t>
      </w:r>
    </w:p>
    <w:p w:rsidR="007042FB" w:rsidRPr="000F2C9F" w:rsidRDefault="007042FB" w:rsidP="00082B4B">
      <w:pPr>
        <w:rPr>
          <w:rFonts w:ascii="宋体"/>
        </w:rPr>
      </w:pPr>
      <w:r w:rsidRPr="000F2C9F">
        <w:rPr>
          <w:rFonts w:ascii="宋体"/>
        </w:rPr>
        <w:tab/>
      </w:r>
      <w:r w:rsidRPr="000F2C9F">
        <w:rPr>
          <w:rFonts w:ascii="宋体" w:hAnsi="宋体" w:hint="eastAsia"/>
        </w:rPr>
        <w:t>销售预测与生产计划的衔接与平衡生产计划</w:t>
      </w:r>
    </w:p>
    <w:p w:rsidR="007042FB" w:rsidRPr="000F2C9F" w:rsidRDefault="007042FB" w:rsidP="00082B4B">
      <w:pPr>
        <w:rPr>
          <w:rFonts w:ascii="宋体"/>
        </w:rPr>
      </w:pPr>
      <w:r w:rsidRPr="000F2C9F">
        <w:rPr>
          <w:rFonts w:ascii="宋体"/>
        </w:rPr>
        <w:tab/>
      </w:r>
      <w:r w:rsidRPr="000F2C9F">
        <w:rPr>
          <w:rFonts w:ascii="宋体" w:hAnsi="宋体" w:hint="eastAsia"/>
        </w:rPr>
        <w:t>准时生产计划</w:t>
      </w:r>
      <w:r w:rsidRPr="000F2C9F">
        <w:rPr>
          <w:rFonts w:ascii="宋体" w:hAnsi="宋体"/>
        </w:rPr>
        <w:t>VS</w:t>
      </w:r>
      <w:r w:rsidRPr="000F2C9F">
        <w:rPr>
          <w:rFonts w:ascii="宋体" w:hAnsi="宋体" w:hint="eastAsia"/>
        </w:rPr>
        <w:t>市场业务部</w:t>
      </w:r>
      <w:r w:rsidRPr="000F2C9F">
        <w:rPr>
          <w:rFonts w:ascii="宋体" w:hAnsi="宋体"/>
        </w:rPr>
        <w:t>VS</w:t>
      </w:r>
      <w:r w:rsidRPr="000F2C9F">
        <w:rPr>
          <w:rFonts w:ascii="宋体" w:hAnsi="宋体" w:hint="eastAsia"/>
        </w:rPr>
        <w:t>客户</w:t>
      </w:r>
      <w:r w:rsidRPr="000F2C9F">
        <w:rPr>
          <w:rFonts w:ascii="宋体" w:hint="eastAsia"/>
        </w:rPr>
        <w:t>“</w:t>
      </w:r>
      <w:r w:rsidRPr="000F2C9F">
        <w:rPr>
          <w:rFonts w:ascii="宋体" w:hAnsi="宋体" w:hint="eastAsia"/>
        </w:rPr>
        <w:t>三赢</w:t>
      </w:r>
      <w:r w:rsidRPr="000F2C9F">
        <w:rPr>
          <w:rFonts w:ascii="宋体" w:hint="eastAsia"/>
        </w:rPr>
        <w:t>”</w:t>
      </w:r>
      <w:r w:rsidRPr="000F2C9F">
        <w:rPr>
          <w:rFonts w:ascii="宋体" w:hAnsi="宋体" w:hint="eastAsia"/>
        </w:rPr>
        <w:t>规则</w:t>
      </w:r>
    </w:p>
    <w:p w:rsidR="007042FB" w:rsidRPr="000F2C9F" w:rsidRDefault="007042FB" w:rsidP="00082B4B">
      <w:pPr>
        <w:rPr>
          <w:rFonts w:ascii="宋体"/>
        </w:rPr>
      </w:pPr>
      <w:r w:rsidRPr="000F2C9F">
        <w:rPr>
          <w:rFonts w:ascii="宋体"/>
        </w:rPr>
        <w:tab/>
      </w:r>
      <w:r w:rsidRPr="000F2C9F">
        <w:rPr>
          <w:rFonts w:ascii="宋体" w:hAnsi="宋体" w:hint="eastAsia"/>
        </w:rPr>
        <w:t>一汽大众锁定一周生产计划不能变控制流程實例分析</w:t>
      </w:r>
    </w:p>
    <w:p w:rsidR="007042FB" w:rsidRPr="000F2C9F" w:rsidRDefault="007042FB" w:rsidP="00082B4B">
      <w:pPr>
        <w:rPr>
          <w:rFonts w:ascii="宋体"/>
        </w:rPr>
      </w:pPr>
      <w:r w:rsidRPr="000F2C9F">
        <w:rPr>
          <w:rFonts w:ascii="宋体"/>
        </w:rPr>
        <w:tab/>
      </w:r>
      <w:r w:rsidRPr="000F2C9F">
        <w:rPr>
          <w:rFonts w:ascii="宋体" w:hAnsi="宋体" w:hint="eastAsia"/>
        </w:rPr>
        <w:t>有效控制扦单、急单、补单</w:t>
      </w:r>
      <w:r w:rsidRPr="000F2C9F">
        <w:rPr>
          <w:rFonts w:ascii="宋体" w:hAnsi="宋体"/>
        </w:rPr>
        <w:t>/</w:t>
      </w:r>
      <w:r w:rsidRPr="000F2C9F">
        <w:rPr>
          <w:rFonts w:ascii="宋体" w:hAnsi="宋体" w:hint="eastAsia"/>
        </w:rPr>
        <w:t>加单五种措施</w:t>
      </w:r>
      <w:r w:rsidRPr="000F2C9F">
        <w:rPr>
          <w:rFonts w:ascii="宋体" w:hAnsi="宋体"/>
        </w:rPr>
        <w:t>(</w:t>
      </w:r>
      <w:r w:rsidRPr="000F2C9F">
        <w:rPr>
          <w:rFonts w:ascii="宋体" w:hAnsi="宋体" w:hint="eastAsia"/>
        </w:rPr>
        <w:t>范例</w:t>
      </w:r>
      <w:r w:rsidRPr="000F2C9F">
        <w:rPr>
          <w:rFonts w:ascii="宋体" w:hAnsi="宋体"/>
        </w:rPr>
        <w:t>)-----</w:t>
      </w:r>
      <w:r w:rsidRPr="000F2C9F">
        <w:rPr>
          <w:rFonts w:ascii="宋体" w:hAnsi="宋体" w:hint="eastAsia"/>
        </w:rPr>
        <w:t>中山某有限公司</w:t>
      </w:r>
    </w:p>
    <w:p w:rsidR="007042FB" w:rsidRPr="000F2C9F" w:rsidRDefault="007042FB" w:rsidP="00082B4B">
      <w:pPr>
        <w:rPr>
          <w:rFonts w:ascii="宋体"/>
        </w:rPr>
      </w:pPr>
      <w:r w:rsidRPr="000F2C9F">
        <w:rPr>
          <w:rFonts w:ascii="宋体" w:hAnsi="宋体"/>
        </w:rPr>
        <w:t>5</w:t>
      </w:r>
      <w:r w:rsidRPr="000F2C9F">
        <w:rPr>
          <w:rFonts w:ascii="宋体" w:hAnsi="宋体" w:hint="eastAsia"/>
        </w:rPr>
        <w:t>销售预测与主生产计划（</w:t>
      </w:r>
      <w:r w:rsidRPr="000F2C9F">
        <w:rPr>
          <w:rFonts w:ascii="宋体" w:hAnsi="宋体"/>
        </w:rPr>
        <w:t>MPS</w:t>
      </w:r>
      <w:r w:rsidRPr="000F2C9F">
        <w:rPr>
          <w:rFonts w:ascii="宋体" w:hAnsi="宋体" w:hint="eastAsia"/>
        </w:rPr>
        <w:t>）与月</w:t>
      </w:r>
      <w:r w:rsidRPr="000F2C9F">
        <w:rPr>
          <w:rFonts w:ascii="宋体" w:hAnsi="宋体"/>
        </w:rPr>
        <w:t>/</w:t>
      </w:r>
      <w:r w:rsidRPr="000F2C9F">
        <w:rPr>
          <w:rFonts w:ascii="宋体" w:hAnsi="宋体" w:hint="eastAsia"/>
        </w:rPr>
        <w:t>周生产计划</w:t>
      </w:r>
      <w:r w:rsidRPr="000F2C9F">
        <w:rPr>
          <w:rFonts w:ascii="宋体" w:hAnsi="宋体"/>
        </w:rPr>
        <w:t>/</w:t>
      </w:r>
      <w:r w:rsidRPr="000F2C9F">
        <w:rPr>
          <w:rFonts w:ascii="宋体" w:hAnsi="宋体" w:hint="eastAsia"/>
        </w:rPr>
        <w:t>物料計划（</w:t>
      </w:r>
      <w:r w:rsidRPr="000F2C9F">
        <w:rPr>
          <w:rFonts w:ascii="宋体" w:hAnsi="宋体"/>
        </w:rPr>
        <w:t>MRP</w:t>
      </w:r>
      <w:r w:rsidRPr="000F2C9F">
        <w:rPr>
          <w:rFonts w:ascii="宋体" w:hAnsi="宋体" w:hint="eastAsia"/>
        </w:rPr>
        <w:t>）链接流程</w:t>
      </w:r>
      <w:r w:rsidRPr="000F2C9F">
        <w:rPr>
          <w:rFonts w:ascii="宋体" w:hAnsi="宋体"/>
        </w:rPr>
        <w:t>-- order managemen/APS</w:t>
      </w:r>
      <w:r w:rsidRPr="000F2C9F">
        <w:rPr>
          <w:rFonts w:ascii="宋体" w:hAnsi="宋体" w:hint="eastAsia"/>
        </w:rPr>
        <w:t>系统</w:t>
      </w:r>
    </w:p>
    <w:p w:rsidR="007042FB" w:rsidRPr="000F2C9F" w:rsidRDefault="007042FB" w:rsidP="00082B4B">
      <w:pPr>
        <w:rPr>
          <w:rFonts w:ascii="宋体"/>
        </w:rPr>
      </w:pPr>
      <w:r w:rsidRPr="000F2C9F">
        <w:rPr>
          <w:rFonts w:ascii="宋体"/>
        </w:rPr>
        <w:tab/>
      </w:r>
      <w:r w:rsidRPr="000F2C9F">
        <w:rPr>
          <w:rFonts w:ascii="宋体" w:hAnsi="宋体" w:hint="eastAsia"/>
        </w:rPr>
        <w:t>銷售预测計划</w:t>
      </w:r>
      <w:r w:rsidRPr="000F2C9F">
        <w:rPr>
          <w:rFonts w:ascii="宋体" w:hAnsi="宋体"/>
        </w:rPr>
        <w:t>/</w:t>
      </w:r>
      <w:r w:rsidRPr="000F2C9F">
        <w:rPr>
          <w:rFonts w:ascii="宋体" w:hAnsi="宋体" w:hint="eastAsia"/>
        </w:rPr>
        <w:t>生产计划变化反馈和预测库存控制协调管理</w:t>
      </w:r>
    </w:p>
    <w:p w:rsidR="007042FB" w:rsidRPr="000F2C9F" w:rsidRDefault="007042FB" w:rsidP="00082B4B">
      <w:pPr>
        <w:rPr>
          <w:rFonts w:ascii="宋体"/>
        </w:rPr>
      </w:pPr>
      <w:r w:rsidRPr="000F2C9F">
        <w:rPr>
          <w:rFonts w:ascii="宋体"/>
        </w:rPr>
        <w:tab/>
      </w:r>
      <w:r w:rsidRPr="000F2C9F">
        <w:rPr>
          <w:rFonts w:ascii="宋体" w:hAnsi="宋体" w:hint="eastAsia"/>
        </w:rPr>
        <w:t>石家庄制药订单计划微调流程制度与平衡生产计划</w:t>
      </w:r>
    </w:p>
    <w:p w:rsidR="007042FB" w:rsidRPr="000F2C9F" w:rsidRDefault="007042FB" w:rsidP="00082B4B">
      <w:pPr>
        <w:rPr>
          <w:rFonts w:ascii="宋体"/>
        </w:rPr>
      </w:pPr>
      <w:r w:rsidRPr="000F2C9F">
        <w:rPr>
          <w:rFonts w:ascii="宋体"/>
        </w:rPr>
        <w:tab/>
      </w:r>
      <w:r w:rsidRPr="000F2C9F">
        <w:rPr>
          <w:rFonts w:ascii="宋体" w:hAnsi="宋体" w:hint="eastAsia"/>
        </w:rPr>
        <w:t>一级主生产计划产供销平衡制度</w:t>
      </w:r>
      <w:r w:rsidRPr="000F2C9F">
        <w:rPr>
          <w:rFonts w:ascii="宋体"/>
        </w:rPr>
        <w:t>-</w:t>
      </w:r>
      <w:r w:rsidRPr="000F2C9F">
        <w:rPr>
          <w:rFonts w:ascii="宋体" w:hAnsi="宋体" w:hint="eastAsia"/>
        </w:rPr>
        <w:t>上海某医疗公司</w:t>
      </w:r>
      <w:r w:rsidRPr="000F2C9F">
        <w:rPr>
          <w:rFonts w:ascii="宋体"/>
        </w:rPr>
        <w:t>-</w:t>
      </w:r>
    </w:p>
    <w:p w:rsidR="007042FB" w:rsidRPr="000F2C9F" w:rsidRDefault="007042FB" w:rsidP="00082B4B">
      <w:pPr>
        <w:rPr>
          <w:rFonts w:ascii="宋体"/>
        </w:rPr>
      </w:pPr>
      <w:r w:rsidRPr="000F2C9F">
        <w:rPr>
          <w:rFonts w:ascii="宋体"/>
        </w:rPr>
        <w:tab/>
      </w:r>
      <w:r w:rsidRPr="000F2C9F">
        <w:rPr>
          <w:rFonts w:ascii="宋体" w:hAnsi="宋体" w:hint="eastAsia"/>
        </w:rPr>
        <w:t>銷售計划流程</w:t>
      </w:r>
      <w:r w:rsidRPr="000F2C9F">
        <w:rPr>
          <w:rFonts w:ascii="宋体" w:hint="eastAsia"/>
        </w:rPr>
        <w:t>――</w:t>
      </w:r>
      <w:r w:rsidRPr="000F2C9F">
        <w:rPr>
          <w:rFonts w:ascii="宋体" w:hAnsi="宋体" w:hint="eastAsia"/>
        </w:rPr>
        <w:t>销售预测流程／销售计划流程／备货计划流程／生产计划流程</w:t>
      </w:r>
    </w:p>
    <w:p w:rsidR="007042FB" w:rsidRPr="000F2C9F" w:rsidRDefault="007042FB" w:rsidP="00082B4B">
      <w:pPr>
        <w:rPr>
          <w:rFonts w:ascii="宋体"/>
        </w:rPr>
      </w:pPr>
      <w:r w:rsidRPr="000F2C9F">
        <w:rPr>
          <w:rFonts w:ascii="宋体" w:hAnsi="宋体"/>
        </w:rPr>
        <w:t>6</w:t>
      </w:r>
      <w:r w:rsidRPr="000F2C9F">
        <w:rPr>
          <w:rFonts w:ascii="宋体" w:hAnsi="宋体" w:hint="eastAsia"/>
        </w:rPr>
        <w:t>制造业生产计划控制三种模式</w:t>
      </w:r>
      <w:r w:rsidRPr="000F2C9F">
        <w:rPr>
          <w:rFonts w:ascii="宋体" w:hint="eastAsia"/>
        </w:rPr>
        <w:t>――</w:t>
      </w:r>
      <w:r w:rsidRPr="000F2C9F">
        <w:rPr>
          <w:rFonts w:ascii="宋体" w:hAnsi="宋体" w:hint="eastAsia"/>
        </w:rPr>
        <w:t>预期滚动计划系统／推进式</w:t>
      </w:r>
      <w:r w:rsidRPr="000F2C9F">
        <w:rPr>
          <w:rFonts w:ascii="宋体" w:hAnsi="宋体"/>
        </w:rPr>
        <w:t>(push)</w:t>
      </w:r>
      <w:r w:rsidRPr="000F2C9F">
        <w:rPr>
          <w:rFonts w:ascii="宋体" w:hAnsi="宋体" w:hint="eastAsia"/>
        </w:rPr>
        <w:t>生产控制系统／拉动式</w:t>
      </w:r>
      <w:r w:rsidRPr="000F2C9F">
        <w:rPr>
          <w:rFonts w:ascii="宋体" w:hAnsi="宋体"/>
        </w:rPr>
        <w:t>(pull)</w:t>
      </w:r>
      <w:r w:rsidRPr="000F2C9F">
        <w:rPr>
          <w:rFonts w:ascii="宋体" w:hAnsi="宋体" w:hint="eastAsia"/>
        </w:rPr>
        <w:t>生产控制系统</w:t>
      </w:r>
    </w:p>
    <w:p w:rsidR="007042FB" w:rsidRPr="000F2C9F" w:rsidRDefault="007042FB" w:rsidP="00082B4B">
      <w:pPr>
        <w:rPr>
          <w:rFonts w:ascii="宋体"/>
        </w:rPr>
      </w:pPr>
      <w:r w:rsidRPr="000F2C9F">
        <w:rPr>
          <w:rFonts w:ascii="宋体" w:hAnsi="宋体"/>
        </w:rPr>
        <w:t>7</w:t>
      </w:r>
      <w:r w:rsidRPr="000F2C9F">
        <w:rPr>
          <w:rFonts w:ascii="宋体" w:hAnsi="宋体" w:hint="eastAsia"/>
        </w:rPr>
        <w:t>不同产品销售策略决定不同五大計划（銷售計划</w:t>
      </w:r>
      <w:r w:rsidRPr="000F2C9F">
        <w:rPr>
          <w:rFonts w:ascii="宋体" w:hAnsi="宋体"/>
        </w:rPr>
        <w:t>/</w:t>
      </w:r>
      <w:r w:rsidRPr="000F2C9F">
        <w:rPr>
          <w:rFonts w:ascii="宋体" w:hAnsi="宋体" w:hint="eastAsia"/>
        </w:rPr>
        <w:t>生産計划</w:t>
      </w:r>
      <w:r w:rsidRPr="000F2C9F">
        <w:rPr>
          <w:rFonts w:ascii="宋体" w:hAnsi="宋体"/>
        </w:rPr>
        <w:t>/</w:t>
      </w:r>
      <w:r w:rsidRPr="000F2C9F">
        <w:rPr>
          <w:rFonts w:ascii="宋体" w:hAnsi="宋体" w:hint="eastAsia"/>
        </w:rPr>
        <w:t>物料計划</w:t>
      </w:r>
      <w:r w:rsidRPr="000F2C9F">
        <w:rPr>
          <w:rFonts w:ascii="宋体" w:hAnsi="宋体"/>
        </w:rPr>
        <w:t>/</w:t>
      </w:r>
      <w:r w:rsidRPr="000F2C9F">
        <w:rPr>
          <w:rFonts w:ascii="宋体" w:hAnsi="宋体" w:hint="eastAsia"/>
        </w:rPr>
        <w:t>采购計划</w:t>
      </w:r>
      <w:r w:rsidRPr="000F2C9F">
        <w:rPr>
          <w:rFonts w:ascii="宋体" w:hAnsi="宋体"/>
        </w:rPr>
        <w:t>/</w:t>
      </w:r>
      <w:r w:rsidRPr="000F2C9F">
        <w:rPr>
          <w:rFonts w:ascii="宋体" w:hAnsi="宋体" w:hint="eastAsia"/>
        </w:rPr>
        <w:t>库存計划）</w:t>
      </w:r>
    </w:p>
    <w:p w:rsidR="007042FB" w:rsidRPr="000F2C9F" w:rsidRDefault="007042FB" w:rsidP="00082B4B">
      <w:pPr>
        <w:rPr>
          <w:rFonts w:ascii="宋体"/>
        </w:rPr>
      </w:pPr>
      <w:r w:rsidRPr="000F2C9F">
        <w:rPr>
          <w:rFonts w:ascii="宋体"/>
        </w:rPr>
        <w:tab/>
      </w:r>
      <w:r w:rsidRPr="000F2C9F">
        <w:rPr>
          <w:rFonts w:ascii="宋体" w:hAnsi="宋体" w:hint="eastAsia"/>
        </w:rPr>
        <w:t>深圳华为精美计划管理手册实例分析</w:t>
      </w:r>
      <w:r w:rsidRPr="000F2C9F">
        <w:rPr>
          <w:rFonts w:ascii="宋体"/>
        </w:rPr>
        <w:t>-</w:t>
      </w:r>
    </w:p>
    <w:p w:rsidR="007042FB" w:rsidRPr="000F2C9F" w:rsidRDefault="007042FB" w:rsidP="00082B4B">
      <w:pPr>
        <w:rPr>
          <w:rFonts w:ascii="宋体"/>
          <w:b/>
          <w:bCs/>
        </w:rPr>
      </w:pPr>
      <w:r w:rsidRPr="000F2C9F">
        <w:rPr>
          <w:rFonts w:ascii="宋体" w:hAnsi="宋体" w:hint="eastAsia"/>
          <w:b/>
          <w:bCs/>
        </w:rPr>
        <w:t>第二室銷售計划</w:t>
      </w:r>
      <w:r w:rsidRPr="000F2C9F">
        <w:rPr>
          <w:rFonts w:ascii="宋体" w:hAnsi="宋体"/>
          <w:b/>
          <w:bCs/>
        </w:rPr>
        <w:t>/</w:t>
      </w:r>
      <w:r w:rsidRPr="000F2C9F">
        <w:rPr>
          <w:rFonts w:ascii="宋体" w:hAnsi="宋体" w:hint="eastAsia"/>
          <w:b/>
          <w:bCs/>
        </w:rPr>
        <w:t>生产计划控制流程</w:t>
      </w:r>
      <w:r w:rsidRPr="000F2C9F">
        <w:rPr>
          <w:rFonts w:ascii="宋体" w:hAnsi="宋体"/>
          <w:b/>
          <w:bCs/>
        </w:rPr>
        <w:t>--- order management-</w:t>
      </w:r>
      <w:r w:rsidRPr="000F2C9F">
        <w:rPr>
          <w:rFonts w:ascii="宋体" w:hAnsi="宋体" w:hint="eastAsia"/>
          <w:b/>
          <w:bCs/>
        </w:rPr>
        <w:t>（包括项目计划）</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銷售预测計划</w:t>
      </w:r>
      <w:r w:rsidRPr="000F2C9F">
        <w:rPr>
          <w:rFonts w:ascii="宋体" w:hAnsi="宋体"/>
        </w:rPr>
        <w:t>/</w:t>
      </w:r>
      <w:r w:rsidRPr="000F2C9F">
        <w:rPr>
          <w:rFonts w:ascii="宋体" w:hAnsi="宋体" w:hint="eastAsia"/>
        </w:rPr>
        <w:t>主生产计划（</w:t>
      </w:r>
      <w:r w:rsidRPr="000F2C9F">
        <w:rPr>
          <w:rFonts w:ascii="宋体" w:hAnsi="宋体"/>
        </w:rPr>
        <w:t>MPS</w:t>
      </w:r>
      <w:r w:rsidRPr="000F2C9F">
        <w:rPr>
          <w:rFonts w:ascii="宋体" w:hAnsi="宋体" w:hint="eastAsia"/>
        </w:rPr>
        <w:t>）与月</w:t>
      </w:r>
      <w:r w:rsidRPr="000F2C9F">
        <w:rPr>
          <w:rFonts w:ascii="宋体" w:hAnsi="宋体"/>
        </w:rPr>
        <w:t>/</w:t>
      </w:r>
      <w:r w:rsidRPr="000F2C9F">
        <w:rPr>
          <w:rFonts w:ascii="宋体" w:hAnsi="宋体" w:hint="eastAsia"/>
        </w:rPr>
        <w:t>周生产计划控制流程七途径</w:t>
      </w:r>
      <w:r w:rsidRPr="000F2C9F">
        <w:rPr>
          <w:rFonts w:ascii="宋体"/>
        </w:rPr>
        <w:t>---</w:t>
      </w:r>
      <w:r w:rsidRPr="000F2C9F">
        <w:rPr>
          <w:rFonts w:ascii="宋体" w:hAnsi="宋体" w:hint="eastAsia"/>
        </w:rPr>
        <w:t>讲师</w:t>
      </w:r>
      <w:r w:rsidRPr="000F2C9F">
        <w:rPr>
          <w:rFonts w:ascii="宋体" w:hAnsi="宋体"/>
        </w:rPr>
        <w:t>/</w:t>
      </w:r>
      <w:r w:rsidRPr="000F2C9F">
        <w:rPr>
          <w:rFonts w:ascii="宋体" w:hAnsi="宋体" w:hint="eastAsia"/>
        </w:rPr>
        <w:t>学员点评某公司现场诊断</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通过市场调查</w:t>
      </w:r>
      <w:r w:rsidRPr="000F2C9F">
        <w:rPr>
          <w:rFonts w:ascii="宋体" w:hAnsi="宋体"/>
        </w:rPr>
        <w:t>/</w:t>
      </w:r>
      <w:r w:rsidRPr="000F2C9F">
        <w:rPr>
          <w:rFonts w:ascii="宋体" w:hAnsi="宋体" w:hint="eastAsia"/>
        </w:rPr>
        <w:t>信息反馈提高订单预测准确率三大做法</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上海米其林各片区銷售预测計划制订和执行流程制度</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艾默生各片区銷售办事处銷售预测計划制订和执行流程制度</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提升编制銷售预测計划编制准确性六大步骤</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南京巴斯夫銷售预测計划编制六大步骤實例分析</w:t>
      </w:r>
    </w:p>
    <w:p w:rsidR="007042FB" w:rsidRPr="000F2C9F" w:rsidRDefault="007042FB" w:rsidP="00082B4B">
      <w:pPr>
        <w:rPr>
          <w:rFonts w:ascii="宋体"/>
        </w:rPr>
      </w:pPr>
      <w:r w:rsidRPr="000F2C9F">
        <w:rPr>
          <w:rFonts w:ascii="宋体"/>
        </w:rPr>
        <w:tab/>
      </w:r>
      <w:r w:rsidRPr="000F2C9F">
        <w:rPr>
          <w:rFonts w:ascii="宋体" w:hAnsi="宋体" w:hint="eastAsia"/>
        </w:rPr>
        <w:t>滚动銷售预测計划微调制度化降低预测库存成本原理分析</w:t>
      </w:r>
    </w:p>
    <w:p w:rsidR="007042FB" w:rsidRPr="000F2C9F" w:rsidRDefault="007042FB" w:rsidP="00082B4B">
      <w:pPr>
        <w:rPr>
          <w:rFonts w:ascii="宋体" w:hAnsi="宋体"/>
        </w:rPr>
      </w:pPr>
      <w:r w:rsidRPr="000F2C9F">
        <w:rPr>
          <w:rFonts w:ascii="宋体"/>
        </w:rPr>
        <w:tab/>
      </w:r>
      <w:r w:rsidRPr="000F2C9F">
        <w:rPr>
          <w:rFonts w:ascii="宋体" w:hAnsi="宋体" w:hint="eastAsia"/>
        </w:rPr>
        <w:t>青岛海尔新产品项目计划总体方案控制流程實例分析</w:t>
      </w:r>
      <w:r w:rsidRPr="000F2C9F">
        <w:rPr>
          <w:rFonts w:ascii="宋体" w:hAnsi="宋体"/>
        </w:rPr>
        <w:t>-- order management</w:t>
      </w:r>
    </w:p>
    <w:p w:rsidR="007042FB" w:rsidRPr="000F2C9F" w:rsidRDefault="007042FB" w:rsidP="00082B4B">
      <w:pPr>
        <w:rPr>
          <w:rFonts w:ascii="宋体"/>
        </w:rPr>
      </w:pPr>
      <w:r w:rsidRPr="000F2C9F">
        <w:rPr>
          <w:rFonts w:ascii="宋体" w:hAnsi="宋体"/>
        </w:rPr>
        <w:tab/>
      </w:r>
      <w:r w:rsidRPr="000F2C9F">
        <w:rPr>
          <w:rFonts w:ascii="宋体" w:hAnsi="宋体" w:hint="eastAsia"/>
        </w:rPr>
        <w:t>欧普照明月</w:t>
      </w:r>
      <w:r w:rsidRPr="000F2C9F">
        <w:rPr>
          <w:rFonts w:ascii="宋体" w:hAnsi="宋体"/>
        </w:rPr>
        <w:t>/</w:t>
      </w:r>
      <w:r w:rsidRPr="000F2C9F">
        <w:rPr>
          <w:rFonts w:ascii="宋体" w:hAnsi="宋体" w:hint="eastAsia"/>
        </w:rPr>
        <w:t>周</w:t>
      </w:r>
      <w:r w:rsidRPr="000F2C9F">
        <w:rPr>
          <w:rFonts w:ascii="宋体" w:hAnsi="宋体"/>
        </w:rPr>
        <w:t>/</w:t>
      </w:r>
      <w:r w:rsidRPr="000F2C9F">
        <w:rPr>
          <w:rFonts w:ascii="宋体" w:hAnsi="宋体" w:hint="eastAsia"/>
        </w:rPr>
        <w:t>日项目计划时间节点协调流程實例分析</w:t>
      </w:r>
      <w:r w:rsidRPr="000F2C9F">
        <w:rPr>
          <w:rFonts w:ascii="宋体" w:hAnsi="宋体"/>
        </w:rPr>
        <w:t>--- MIS</w:t>
      </w:r>
      <w:r w:rsidRPr="000F2C9F">
        <w:rPr>
          <w:rFonts w:ascii="宋体" w:hAnsi="宋体" w:hint="eastAsia"/>
        </w:rPr>
        <w:t>系统</w:t>
      </w:r>
    </w:p>
    <w:p w:rsidR="007042FB" w:rsidRPr="000F2C9F" w:rsidRDefault="007042FB" w:rsidP="00082B4B">
      <w:pPr>
        <w:rPr>
          <w:rFonts w:ascii="宋体"/>
        </w:rPr>
      </w:pPr>
      <w:r w:rsidRPr="000F2C9F">
        <w:rPr>
          <w:rFonts w:ascii="宋体"/>
        </w:rPr>
        <w:tab/>
      </w:r>
      <w:r w:rsidRPr="000F2C9F">
        <w:rPr>
          <w:rFonts w:ascii="宋体" w:hAnsi="宋体" w:hint="eastAsia"/>
        </w:rPr>
        <w:t>拜尔计划时间节点考核制度實例分析</w:t>
      </w:r>
    </w:p>
    <w:p w:rsidR="007042FB" w:rsidRPr="000F2C9F" w:rsidRDefault="007042FB" w:rsidP="00082B4B">
      <w:pPr>
        <w:rPr>
          <w:rFonts w:ascii="宋体" w:hAnsi="宋体"/>
        </w:rPr>
      </w:pPr>
      <w:r w:rsidRPr="000F2C9F">
        <w:rPr>
          <w:rFonts w:ascii="宋体"/>
        </w:rPr>
        <w:tab/>
      </w:r>
      <w:r w:rsidRPr="000F2C9F">
        <w:rPr>
          <w:rFonts w:ascii="宋体" w:hAnsi="宋体" w:hint="eastAsia"/>
        </w:rPr>
        <w:t>富士康集团</w:t>
      </w:r>
      <w:r w:rsidRPr="000F2C9F">
        <w:rPr>
          <w:rFonts w:ascii="宋体" w:hAnsi="宋体"/>
        </w:rPr>
        <w:t>ERP—SAP/R3</w:t>
      </w:r>
      <w:r w:rsidRPr="000F2C9F">
        <w:rPr>
          <w:rFonts w:ascii="宋体" w:hAnsi="宋体" w:hint="eastAsia"/>
        </w:rPr>
        <w:t>系统主生产计划流程案例分析</w:t>
      </w:r>
      <w:r w:rsidRPr="000F2C9F">
        <w:rPr>
          <w:rFonts w:ascii="宋体" w:hAnsi="宋体"/>
        </w:rPr>
        <w:t>--- order management</w:t>
      </w:r>
    </w:p>
    <w:p w:rsidR="007042FB" w:rsidRPr="000F2C9F" w:rsidRDefault="007042FB" w:rsidP="00082B4B">
      <w:pPr>
        <w:rPr>
          <w:rFonts w:ascii="宋体"/>
        </w:rPr>
      </w:pPr>
      <w:r w:rsidRPr="000F2C9F">
        <w:rPr>
          <w:rFonts w:ascii="宋体" w:hAnsi="宋体"/>
        </w:rPr>
        <w:tab/>
      </w:r>
      <w:r w:rsidRPr="000F2C9F">
        <w:rPr>
          <w:rFonts w:ascii="宋体" w:hAnsi="宋体" w:hint="eastAsia"/>
        </w:rPr>
        <w:t>大金空调（日资公司）計划控制流程實例分析</w:t>
      </w:r>
      <w:r w:rsidRPr="000F2C9F">
        <w:rPr>
          <w:rFonts w:ascii="宋体" w:hAnsi="宋体"/>
        </w:rPr>
        <w:t>----MES</w:t>
      </w:r>
      <w:r w:rsidRPr="000F2C9F">
        <w:rPr>
          <w:rFonts w:ascii="宋体" w:hAnsi="宋体" w:hint="eastAsia"/>
        </w:rPr>
        <w:t>系统</w:t>
      </w:r>
    </w:p>
    <w:p w:rsidR="007042FB" w:rsidRPr="000F2C9F" w:rsidRDefault="007042FB" w:rsidP="00082B4B">
      <w:pPr>
        <w:rPr>
          <w:rFonts w:ascii="宋体"/>
        </w:rPr>
      </w:pPr>
      <w:r w:rsidRPr="000F2C9F">
        <w:rPr>
          <w:rFonts w:ascii="宋体"/>
        </w:rPr>
        <w:tab/>
      </w:r>
      <w:r w:rsidRPr="000F2C9F">
        <w:rPr>
          <w:rFonts w:ascii="宋体" w:hAnsi="宋体" w:hint="eastAsia"/>
        </w:rPr>
        <w:t>青岛海尔月</w:t>
      </w:r>
      <w:r w:rsidRPr="000F2C9F">
        <w:rPr>
          <w:rFonts w:ascii="宋体" w:hAnsi="宋体"/>
        </w:rPr>
        <w:t>/</w:t>
      </w:r>
      <w:r w:rsidRPr="000F2C9F">
        <w:rPr>
          <w:rFonts w:ascii="宋体" w:hAnsi="宋体" w:hint="eastAsia"/>
        </w:rPr>
        <w:t>周</w:t>
      </w:r>
      <w:r w:rsidRPr="000F2C9F">
        <w:rPr>
          <w:rFonts w:ascii="宋体" w:hAnsi="宋体"/>
        </w:rPr>
        <w:t>/</w:t>
      </w:r>
      <w:r w:rsidRPr="000F2C9F">
        <w:rPr>
          <w:rFonts w:ascii="宋体" w:hAnsi="宋体" w:hint="eastAsia"/>
        </w:rPr>
        <w:t>日项目计划协调流程實例分析</w:t>
      </w:r>
      <w:r w:rsidRPr="000F2C9F">
        <w:rPr>
          <w:rFonts w:ascii="宋体" w:hAnsi="宋体"/>
        </w:rPr>
        <w:t>----MES</w:t>
      </w:r>
      <w:r w:rsidRPr="000F2C9F">
        <w:rPr>
          <w:rFonts w:ascii="宋体" w:hAnsi="宋体" w:hint="eastAsia"/>
        </w:rPr>
        <w:t>系统</w:t>
      </w:r>
    </w:p>
    <w:p w:rsidR="007042FB" w:rsidRPr="000F2C9F" w:rsidRDefault="007042FB" w:rsidP="00082B4B">
      <w:pPr>
        <w:rPr>
          <w:rFonts w:ascii="宋体"/>
        </w:rPr>
      </w:pPr>
      <w:r w:rsidRPr="000F2C9F">
        <w:rPr>
          <w:rFonts w:ascii="宋体"/>
        </w:rPr>
        <w:tab/>
      </w:r>
      <w:r w:rsidRPr="000F2C9F">
        <w:rPr>
          <w:rFonts w:ascii="宋体" w:hAnsi="宋体" w:hint="eastAsia"/>
        </w:rPr>
        <w:t>中铁轨道系统月度滚动产能负荷分析</w:t>
      </w:r>
      <w:r w:rsidRPr="000F2C9F">
        <w:rPr>
          <w:rFonts w:ascii="宋体" w:hAnsi="宋体"/>
        </w:rPr>
        <w:t>/</w:t>
      </w:r>
      <w:r w:rsidRPr="000F2C9F">
        <w:rPr>
          <w:rFonts w:ascii="宋体" w:hAnsi="宋体" w:hint="eastAsia"/>
        </w:rPr>
        <w:t>三天生产计划不能变的滚动产能负荷分析實例分析</w:t>
      </w:r>
    </w:p>
    <w:p w:rsidR="007042FB" w:rsidRPr="000F2C9F" w:rsidRDefault="007042FB" w:rsidP="00082B4B">
      <w:pPr>
        <w:rPr>
          <w:rFonts w:ascii="宋体"/>
        </w:rPr>
      </w:pPr>
      <w:r w:rsidRPr="000F2C9F">
        <w:rPr>
          <w:rFonts w:ascii="宋体"/>
        </w:rPr>
        <w:tab/>
      </w:r>
      <w:r w:rsidRPr="000F2C9F">
        <w:rPr>
          <w:rFonts w:ascii="宋体" w:hAnsi="宋体" w:hint="eastAsia"/>
        </w:rPr>
        <w:t>苏州西门子生产计划（拉动）三天生产计划不能变的滚动产能负荷分析實例分析</w:t>
      </w:r>
    </w:p>
    <w:p w:rsidR="007042FB" w:rsidRPr="000F2C9F" w:rsidRDefault="007042FB" w:rsidP="00082B4B">
      <w:pPr>
        <w:rPr>
          <w:rFonts w:ascii="宋体" w:hAnsi="宋体"/>
        </w:rPr>
      </w:pPr>
      <w:r w:rsidRPr="000F2C9F">
        <w:rPr>
          <w:rFonts w:ascii="宋体"/>
        </w:rPr>
        <w:tab/>
      </w:r>
      <w:r w:rsidRPr="000F2C9F">
        <w:rPr>
          <w:rFonts w:ascii="宋体" w:hAnsi="宋体"/>
        </w:rPr>
        <w:t>2</w:t>
      </w:r>
      <w:r w:rsidRPr="000F2C9F">
        <w:rPr>
          <w:rFonts w:ascii="宋体" w:hAnsi="宋体" w:hint="eastAsia"/>
        </w:rPr>
        <w:t>透过准时化生产机制解决订单频繁变更三种方法</w:t>
      </w:r>
      <w:r w:rsidRPr="000F2C9F">
        <w:rPr>
          <w:rFonts w:ascii="宋体" w:hAnsi="宋体"/>
        </w:rPr>
        <w:t>-- Production plan change management</w:t>
      </w:r>
    </w:p>
    <w:p w:rsidR="007042FB" w:rsidRPr="000F2C9F" w:rsidRDefault="007042FB" w:rsidP="00082B4B">
      <w:pPr>
        <w:rPr>
          <w:rFonts w:ascii="宋体" w:hAnsi="宋体"/>
        </w:rPr>
      </w:pPr>
      <w:r w:rsidRPr="000F2C9F">
        <w:rPr>
          <w:rFonts w:ascii="宋体" w:hAnsi="宋体"/>
        </w:rPr>
        <w:tab/>
      </w:r>
      <w:r w:rsidRPr="000F2C9F">
        <w:rPr>
          <w:rFonts w:ascii="宋体" w:hAnsi="宋体" w:hint="eastAsia"/>
        </w:rPr>
        <w:t>小松挖机扦单、急单、补单</w:t>
      </w:r>
      <w:r w:rsidRPr="000F2C9F">
        <w:rPr>
          <w:rFonts w:ascii="宋体" w:hAnsi="宋体"/>
        </w:rPr>
        <w:t>/</w:t>
      </w:r>
      <w:r w:rsidRPr="000F2C9F">
        <w:rPr>
          <w:rFonts w:ascii="宋体" w:hAnsi="宋体" w:hint="eastAsia"/>
        </w:rPr>
        <w:t>加单</w:t>
      </w:r>
      <w:r w:rsidRPr="000F2C9F">
        <w:rPr>
          <w:rFonts w:ascii="宋体" w:hAnsi="宋体"/>
        </w:rPr>
        <w:t>/</w:t>
      </w:r>
      <w:r w:rsidRPr="000F2C9F">
        <w:rPr>
          <w:rFonts w:ascii="宋体" w:hAnsi="宋体" w:hint="eastAsia"/>
        </w:rPr>
        <w:t>生産計划紧急控制流程實例分析</w:t>
      </w:r>
      <w:r w:rsidRPr="000F2C9F">
        <w:rPr>
          <w:rFonts w:ascii="宋体" w:hAnsi="宋体"/>
        </w:rPr>
        <w:t>-- Production plan change management</w:t>
      </w:r>
    </w:p>
    <w:p w:rsidR="007042FB" w:rsidRPr="000F2C9F" w:rsidRDefault="007042FB" w:rsidP="00082B4B">
      <w:pPr>
        <w:rPr>
          <w:rFonts w:ascii="宋体" w:hAnsi="宋体"/>
        </w:rPr>
      </w:pPr>
      <w:r w:rsidRPr="000F2C9F">
        <w:rPr>
          <w:rFonts w:ascii="宋体" w:hAnsi="宋体"/>
        </w:rPr>
        <w:tab/>
      </w:r>
      <w:r w:rsidRPr="000F2C9F">
        <w:rPr>
          <w:rFonts w:ascii="宋体" w:hAnsi="宋体" w:hint="eastAsia"/>
        </w:rPr>
        <w:t>飞利浦扦单</w:t>
      </w:r>
      <w:r w:rsidRPr="000F2C9F">
        <w:rPr>
          <w:rFonts w:ascii="宋体" w:hAnsi="宋体"/>
        </w:rPr>
        <w:t>/</w:t>
      </w:r>
      <w:r w:rsidRPr="000F2C9F">
        <w:rPr>
          <w:rFonts w:ascii="宋体" w:hAnsi="宋体" w:hint="eastAsia"/>
        </w:rPr>
        <w:t>急单計划紧急控制流程案例分析</w:t>
      </w:r>
      <w:r w:rsidRPr="000F2C9F">
        <w:rPr>
          <w:rFonts w:ascii="宋体" w:hAnsi="宋体"/>
        </w:rPr>
        <w:t>- Production plan change management</w:t>
      </w:r>
    </w:p>
    <w:p w:rsidR="007042FB" w:rsidRPr="000F2C9F" w:rsidRDefault="007042FB" w:rsidP="00082B4B">
      <w:pPr>
        <w:rPr>
          <w:rFonts w:ascii="宋体"/>
        </w:rPr>
      </w:pPr>
      <w:r w:rsidRPr="000F2C9F">
        <w:rPr>
          <w:rFonts w:ascii="宋体" w:hAnsi="宋体"/>
        </w:rPr>
        <w:tab/>
      </w:r>
      <w:r w:rsidRPr="000F2C9F">
        <w:rPr>
          <w:rFonts w:ascii="宋体" w:hAnsi="宋体" w:hint="eastAsia"/>
        </w:rPr>
        <w:t>飞利浦周删改生产计划控制基本流程案例分享</w:t>
      </w:r>
    </w:p>
    <w:p w:rsidR="007042FB" w:rsidRPr="000F2C9F" w:rsidRDefault="007042FB" w:rsidP="00082B4B">
      <w:pPr>
        <w:rPr>
          <w:rFonts w:ascii="宋体" w:hAnsi="宋体"/>
          <w:b/>
          <w:bCs/>
        </w:rPr>
      </w:pPr>
      <w:r w:rsidRPr="000F2C9F">
        <w:rPr>
          <w:rFonts w:ascii="宋体" w:hAnsi="宋体" w:hint="eastAsia"/>
          <w:b/>
          <w:bCs/>
        </w:rPr>
        <w:t>第三室一级主生产计划</w:t>
      </w:r>
      <w:r w:rsidRPr="000F2C9F">
        <w:rPr>
          <w:rFonts w:ascii="宋体" w:hAnsi="宋体"/>
          <w:b/>
          <w:bCs/>
        </w:rPr>
        <w:t>/</w:t>
      </w:r>
      <w:r w:rsidRPr="000F2C9F">
        <w:rPr>
          <w:rFonts w:ascii="宋体" w:hAnsi="宋体" w:hint="eastAsia"/>
          <w:b/>
          <w:bCs/>
        </w:rPr>
        <w:t>二级生产计划进度控制</w:t>
      </w:r>
      <w:r w:rsidRPr="000F2C9F">
        <w:rPr>
          <w:rFonts w:ascii="宋体" w:hAnsi="宋体"/>
          <w:b/>
          <w:bCs/>
        </w:rPr>
        <w:t>---- order delivery management</w:t>
      </w:r>
    </w:p>
    <w:p w:rsidR="007042FB" w:rsidRPr="000F2C9F" w:rsidRDefault="007042FB" w:rsidP="00082B4B">
      <w:pPr>
        <w:rPr>
          <w:rFonts w:ascii="宋体" w:hAnsi="宋体"/>
        </w:rPr>
      </w:pPr>
      <w:r w:rsidRPr="000F2C9F">
        <w:rPr>
          <w:rFonts w:ascii="宋体" w:hAnsi="宋体"/>
        </w:rPr>
        <w:t xml:space="preserve">1 </w:t>
      </w:r>
      <w:r w:rsidRPr="000F2C9F">
        <w:rPr>
          <w:rFonts w:ascii="宋体" w:hAnsi="宋体" w:hint="eastAsia"/>
        </w:rPr>
        <w:t>缩短产品周期流程</w:t>
      </w:r>
      <w:r w:rsidRPr="000F2C9F">
        <w:rPr>
          <w:rFonts w:ascii="宋体" w:hAnsi="宋体"/>
        </w:rPr>
        <w:t>-- lead time reduction </w:t>
      </w:r>
    </w:p>
    <w:p w:rsidR="007042FB" w:rsidRPr="000F2C9F" w:rsidRDefault="007042FB" w:rsidP="00082B4B">
      <w:pPr>
        <w:rPr>
          <w:rFonts w:ascii="宋体"/>
        </w:rPr>
      </w:pPr>
      <w:r w:rsidRPr="000F2C9F">
        <w:rPr>
          <w:rFonts w:ascii="宋体" w:hAnsi="宋体"/>
        </w:rPr>
        <w:tab/>
      </w:r>
      <w:r w:rsidRPr="000F2C9F">
        <w:rPr>
          <w:rFonts w:ascii="宋体" w:hAnsi="宋体" w:hint="eastAsia"/>
        </w:rPr>
        <w:t>西门子产品周期缩短流程价值流案例分享</w:t>
      </w:r>
    </w:p>
    <w:p w:rsidR="007042FB" w:rsidRPr="000F2C9F" w:rsidRDefault="007042FB" w:rsidP="00082B4B">
      <w:pPr>
        <w:rPr>
          <w:rFonts w:ascii="宋体"/>
        </w:rPr>
      </w:pPr>
      <w:r w:rsidRPr="000F2C9F">
        <w:rPr>
          <w:rFonts w:ascii="宋体"/>
        </w:rPr>
        <w:tab/>
      </w:r>
      <w:r w:rsidRPr="000F2C9F">
        <w:rPr>
          <w:rFonts w:ascii="宋体" w:hAnsi="宋体" w:hint="eastAsia"/>
        </w:rPr>
        <w:t>某公司缩短产品周期电脑系统（用友）流程主界面实例分析</w:t>
      </w:r>
    </w:p>
    <w:p w:rsidR="007042FB" w:rsidRPr="000F2C9F" w:rsidRDefault="007042FB" w:rsidP="00082B4B">
      <w:pPr>
        <w:rPr>
          <w:rFonts w:ascii="宋体"/>
        </w:rPr>
      </w:pPr>
      <w:r w:rsidRPr="000F2C9F">
        <w:rPr>
          <w:rFonts w:ascii="宋体" w:hAnsi="宋体"/>
        </w:rPr>
        <w:t xml:space="preserve">2 </w:t>
      </w:r>
      <w:r w:rsidRPr="000F2C9F">
        <w:rPr>
          <w:rFonts w:ascii="宋体" w:hAnsi="宋体" w:hint="eastAsia"/>
        </w:rPr>
        <w:t>月</w:t>
      </w:r>
      <w:r w:rsidRPr="000F2C9F">
        <w:rPr>
          <w:rFonts w:ascii="宋体" w:hAnsi="宋体"/>
        </w:rPr>
        <w:t>/</w:t>
      </w:r>
      <w:r w:rsidRPr="000F2C9F">
        <w:rPr>
          <w:rFonts w:ascii="宋体" w:hAnsi="宋体" w:hint="eastAsia"/>
        </w:rPr>
        <w:t>周生产计划产能连续滚动负荷分析制度化</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河南思念食品月度主排产计划负荷分析十三依据</w:t>
      </w:r>
    </w:p>
    <w:p w:rsidR="007042FB" w:rsidRPr="000F2C9F" w:rsidRDefault="007042FB" w:rsidP="00082B4B">
      <w:pPr>
        <w:rPr>
          <w:rFonts w:ascii="宋体"/>
        </w:rPr>
      </w:pPr>
      <w:r w:rsidRPr="000F2C9F">
        <w:rPr>
          <w:rFonts w:ascii="宋体"/>
        </w:rPr>
        <w:tab/>
      </w:r>
      <w:r w:rsidRPr="000F2C9F">
        <w:rPr>
          <w:rFonts w:ascii="宋体" w:hAnsi="宋体" w:hint="eastAsia"/>
        </w:rPr>
        <w:t>河南思念食品三天生产计划负荷分析九依据</w:t>
      </w:r>
    </w:p>
    <w:p w:rsidR="007042FB" w:rsidRPr="000F2C9F" w:rsidRDefault="007042FB" w:rsidP="00082B4B">
      <w:pPr>
        <w:rPr>
          <w:rFonts w:ascii="宋体"/>
        </w:rPr>
      </w:pPr>
      <w:r w:rsidRPr="000F2C9F">
        <w:rPr>
          <w:rFonts w:ascii="宋体" w:hAnsi="宋体"/>
        </w:rPr>
        <w:t>3</w:t>
      </w:r>
      <w:r w:rsidRPr="000F2C9F">
        <w:rPr>
          <w:rFonts w:ascii="宋体" w:hAnsi="宋体" w:hint="eastAsia"/>
        </w:rPr>
        <w:t>周生产计划要点、内容及编制演练</w:t>
      </w:r>
      <w:r w:rsidRPr="000F2C9F">
        <w:rPr>
          <w:rFonts w:ascii="宋体"/>
        </w:rPr>
        <w:t>----</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月</w:t>
      </w:r>
      <w:r w:rsidRPr="000F2C9F">
        <w:rPr>
          <w:rFonts w:ascii="宋体" w:hAnsi="宋体"/>
        </w:rPr>
        <w:t>/</w:t>
      </w:r>
      <w:r w:rsidRPr="000F2C9F">
        <w:rPr>
          <w:rFonts w:ascii="宋体" w:hAnsi="宋体" w:hint="eastAsia"/>
        </w:rPr>
        <w:t>周生产计划排程表制定与执行重点演练</w:t>
      </w:r>
      <w:r w:rsidRPr="000F2C9F">
        <w:rPr>
          <w:rFonts w:ascii="宋体"/>
        </w:rPr>
        <w:t>--</w:t>
      </w:r>
      <w:r w:rsidRPr="000F2C9F">
        <w:rPr>
          <w:rFonts w:ascii="宋体" w:hAnsi="宋体" w:hint="eastAsia"/>
        </w:rPr>
        <w:t>上海某公司五张订单月</w:t>
      </w:r>
      <w:r w:rsidRPr="000F2C9F">
        <w:rPr>
          <w:rFonts w:ascii="宋体" w:hAnsi="宋体"/>
        </w:rPr>
        <w:t>/</w:t>
      </w:r>
      <w:r w:rsidRPr="000F2C9F">
        <w:rPr>
          <w:rFonts w:ascii="宋体" w:hAnsi="宋体" w:hint="eastAsia"/>
        </w:rPr>
        <w:t>周生产计划排程表制定个案演练</w:t>
      </w:r>
    </w:p>
    <w:p w:rsidR="007042FB" w:rsidRPr="000F2C9F" w:rsidRDefault="007042FB" w:rsidP="00082B4B">
      <w:pPr>
        <w:rPr>
          <w:rFonts w:ascii="宋体"/>
        </w:rPr>
      </w:pPr>
      <w:r w:rsidRPr="000F2C9F">
        <w:rPr>
          <w:rFonts w:ascii="宋体" w:hAnsi="宋体"/>
        </w:rPr>
        <w:t xml:space="preserve">4. </w:t>
      </w:r>
      <w:r w:rsidRPr="000F2C9F">
        <w:rPr>
          <w:rFonts w:ascii="宋体" w:hAnsi="宋体" w:hint="eastAsia"/>
        </w:rPr>
        <w:t>分析产能负荷七要素方面</w:t>
      </w:r>
      <w:r w:rsidRPr="000F2C9F">
        <w:rPr>
          <w:rFonts w:ascii="宋体"/>
        </w:rPr>
        <w:t>---</w:t>
      </w:r>
      <w:r w:rsidRPr="000F2C9F">
        <w:rPr>
          <w:rFonts w:ascii="宋体" w:hAnsi="宋体" w:hint="eastAsia"/>
        </w:rPr>
        <w:t>人力负荷</w:t>
      </w:r>
      <w:r w:rsidRPr="000F2C9F">
        <w:rPr>
          <w:rFonts w:ascii="宋体" w:hAnsi="宋体"/>
        </w:rPr>
        <w:t>/</w:t>
      </w:r>
      <w:r w:rsidRPr="000F2C9F">
        <w:rPr>
          <w:rFonts w:ascii="宋体" w:hAnsi="宋体" w:hint="eastAsia"/>
        </w:rPr>
        <w:t>机器负荷</w:t>
      </w:r>
      <w:r w:rsidRPr="000F2C9F">
        <w:rPr>
          <w:rFonts w:ascii="宋体" w:hint="eastAsia"/>
        </w:rPr>
        <w:t>……</w:t>
      </w:r>
    </w:p>
    <w:p w:rsidR="007042FB" w:rsidRPr="000F2C9F" w:rsidRDefault="007042FB" w:rsidP="00082B4B">
      <w:pPr>
        <w:rPr>
          <w:rFonts w:ascii="宋体"/>
        </w:rPr>
      </w:pPr>
      <w:r w:rsidRPr="000F2C9F">
        <w:rPr>
          <w:rFonts w:ascii="宋体"/>
        </w:rPr>
        <w:tab/>
      </w:r>
      <w:r w:rsidRPr="000F2C9F">
        <w:rPr>
          <w:rFonts w:ascii="宋体" w:hAnsi="宋体"/>
        </w:rPr>
        <w:t xml:space="preserve">   </w:t>
      </w:r>
      <w:r w:rsidRPr="000F2C9F">
        <w:rPr>
          <w:rFonts w:ascii="宋体" w:hAnsi="宋体" w:hint="eastAsia"/>
        </w:rPr>
        <w:t>日立</w:t>
      </w:r>
      <w:r w:rsidRPr="000F2C9F">
        <w:rPr>
          <w:rFonts w:ascii="宋体" w:hAnsi="宋体"/>
        </w:rPr>
        <w:t>2012/04</w:t>
      </w:r>
      <w:r w:rsidRPr="000F2C9F">
        <w:rPr>
          <w:rFonts w:ascii="宋体" w:hAnsi="宋体" w:hint="eastAsia"/>
        </w:rPr>
        <w:t>月产能负荷会实录文件分析</w:t>
      </w:r>
    </w:p>
    <w:p w:rsidR="007042FB" w:rsidRPr="000F2C9F" w:rsidRDefault="007042FB" w:rsidP="00082B4B">
      <w:pPr>
        <w:rPr>
          <w:rFonts w:ascii="宋体"/>
        </w:rPr>
      </w:pPr>
      <w:r w:rsidRPr="000F2C9F">
        <w:rPr>
          <w:rFonts w:ascii="宋体"/>
        </w:rPr>
        <w:tab/>
      </w:r>
      <w:r w:rsidRPr="000F2C9F">
        <w:rPr>
          <w:rFonts w:ascii="宋体" w:hAnsi="宋体"/>
        </w:rPr>
        <w:t xml:space="preserve">   </w:t>
      </w:r>
      <w:r w:rsidRPr="000F2C9F">
        <w:rPr>
          <w:rFonts w:ascii="宋体" w:hAnsi="宋体" w:hint="eastAsia"/>
        </w:rPr>
        <w:t>产能负荷分析表实例</w:t>
      </w:r>
      <w:r w:rsidRPr="000F2C9F">
        <w:rPr>
          <w:rFonts w:ascii="宋体"/>
        </w:rPr>
        <w:t>----</w:t>
      </w:r>
      <w:r w:rsidRPr="000F2C9F">
        <w:rPr>
          <w:rFonts w:ascii="宋体" w:hAnsi="宋体" w:hint="eastAsia"/>
        </w:rPr>
        <w:t>日立</w:t>
      </w:r>
    </w:p>
    <w:p w:rsidR="007042FB" w:rsidRPr="000F2C9F" w:rsidRDefault="007042FB" w:rsidP="00082B4B">
      <w:pPr>
        <w:rPr>
          <w:rFonts w:ascii="宋体"/>
        </w:rPr>
      </w:pPr>
      <w:r w:rsidRPr="000F2C9F">
        <w:rPr>
          <w:rFonts w:ascii="宋体" w:hAnsi="宋体"/>
        </w:rPr>
        <w:t xml:space="preserve">5 </w:t>
      </w:r>
      <w:r w:rsidRPr="000F2C9F">
        <w:rPr>
          <w:rFonts w:ascii="宋体" w:hAnsi="宋体" w:hint="eastAsia"/>
        </w:rPr>
        <w:t>生产进度监控三个阶段</w:t>
      </w:r>
      <w:r w:rsidRPr="000F2C9F">
        <w:rPr>
          <w:rFonts w:ascii="宋体"/>
        </w:rPr>
        <w:t>---</w:t>
      </w:r>
      <w:r w:rsidRPr="000F2C9F">
        <w:rPr>
          <w:rFonts w:ascii="宋体" w:hAnsi="宋体" w:hint="eastAsia"/>
        </w:rPr>
        <w:t>事前</w:t>
      </w:r>
      <w:r w:rsidRPr="000F2C9F">
        <w:rPr>
          <w:rFonts w:ascii="宋体" w:hAnsi="宋体"/>
        </w:rPr>
        <w:t>/</w:t>
      </w:r>
      <w:r w:rsidRPr="000F2C9F">
        <w:rPr>
          <w:rFonts w:ascii="宋体" w:hAnsi="宋体" w:hint="eastAsia"/>
        </w:rPr>
        <w:t>事中</w:t>
      </w:r>
      <w:r w:rsidRPr="000F2C9F">
        <w:rPr>
          <w:rFonts w:ascii="宋体" w:hAnsi="宋体"/>
        </w:rPr>
        <w:t>/</w:t>
      </w:r>
      <w:r w:rsidRPr="000F2C9F">
        <w:rPr>
          <w:rFonts w:ascii="宋体" w:hAnsi="宋体" w:hint="eastAsia"/>
        </w:rPr>
        <w:t>事后</w:t>
      </w:r>
      <w:r w:rsidRPr="000F2C9F">
        <w:rPr>
          <w:rFonts w:ascii="宋体"/>
        </w:rPr>
        <w:t>--</w:t>
      </w:r>
      <w:r w:rsidRPr="000F2C9F">
        <w:rPr>
          <w:rFonts w:ascii="宋体" w:hAnsi="宋体" w:hint="eastAsia"/>
        </w:rPr>
        <w:t>信息化在生产管理中运用</w:t>
      </w:r>
    </w:p>
    <w:p w:rsidR="007042FB" w:rsidRPr="000F2C9F" w:rsidRDefault="007042FB" w:rsidP="00082B4B">
      <w:pPr>
        <w:rPr>
          <w:rFonts w:ascii="宋体"/>
        </w:rPr>
      </w:pPr>
      <w:r w:rsidRPr="000F2C9F">
        <w:rPr>
          <w:rFonts w:ascii="宋体" w:hAnsi="宋体"/>
        </w:rPr>
        <w:t xml:space="preserve">    5.1</w:t>
      </w:r>
      <w:r w:rsidRPr="000F2C9F">
        <w:rPr>
          <w:rFonts w:ascii="宋体" w:hAnsi="宋体" w:hint="eastAsia"/>
        </w:rPr>
        <w:t>如何统计分析生产数据</w:t>
      </w:r>
      <w:r w:rsidRPr="000F2C9F">
        <w:rPr>
          <w:rFonts w:ascii="宋体" w:hAnsi="宋体"/>
        </w:rPr>
        <w:t>----MIS</w:t>
      </w:r>
      <w:r w:rsidRPr="000F2C9F">
        <w:rPr>
          <w:rFonts w:ascii="宋体" w:hAnsi="宋体" w:hint="eastAsia"/>
        </w:rPr>
        <w:t>系统</w:t>
      </w:r>
    </w:p>
    <w:p w:rsidR="007042FB" w:rsidRPr="000F2C9F" w:rsidRDefault="007042FB" w:rsidP="00082B4B">
      <w:pPr>
        <w:rPr>
          <w:rFonts w:ascii="宋体"/>
        </w:rPr>
      </w:pPr>
      <w:r w:rsidRPr="000F2C9F">
        <w:rPr>
          <w:rFonts w:ascii="宋体" w:hAnsi="宋体"/>
        </w:rPr>
        <w:t xml:space="preserve">    5.2</w:t>
      </w:r>
      <w:r w:rsidRPr="000F2C9F">
        <w:rPr>
          <w:rFonts w:ascii="宋体" w:hAnsi="宋体" w:hint="eastAsia"/>
        </w:rPr>
        <w:t>通过生产数据采集计算机系统图监控计划与进度</w:t>
      </w:r>
      <w:r w:rsidRPr="000F2C9F">
        <w:rPr>
          <w:rFonts w:ascii="宋体"/>
        </w:rPr>
        <w:t>---</w:t>
      </w:r>
      <w:r w:rsidRPr="000F2C9F">
        <w:rPr>
          <w:rFonts w:ascii="宋体" w:hAnsi="宋体" w:hint="eastAsia"/>
        </w:rPr>
        <w:t>日立挖机</w:t>
      </w:r>
      <w:r w:rsidRPr="000F2C9F">
        <w:rPr>
          <w:rFonts w:ascii="宋体" w:hAnsi="宋体"/>
        </w:rPr>
        <w:t>MES</w:t>
      </w:r>
      <w:r w:rsidRPr="000F2C9F">
        <w:rPr>
          <w:rFonts w:ascii="宋体" w:hAnsi="宋体" w:hint="eastAsia"/>
        </w:rPr>
        <w:t>系统</w:t>
      </w:r>
    </w:p>
    <w:p w:rsidR="007042FB" w:rsidRPr="000F2C9F" w:rsidRDefault="007042FB" w:rsidP="00082B4B">
      <w:pPr>
        <w:rPr>
          <w:rFonts w:ascii="宋体"/>
        </w:rPr>
      </w:pPr>
      <w:r w:rsidRPr="000F2C9F">
        <w:rPr>
          <w:rFonts w:ascii="宋体"/>
        </w:rPr>
        <w:tab/>
      </w:r>
      <w:r w:rsidRPr="000F2C9F">
        <w:rPr>
          <w:rFonts w:ascii="宋体" w:hAnsi="宋体"/>
        </w:rPr>
        <w:t>5.3</w:t>
      </w:r>
      <w:r w:rsidRPr="000F2C9F">
        <w:rPr>
          <w:rFonts w:ascii="宋体" w:hAnsi="宋体" w:hint="eastAsia"/>
        </w:rPr>
        <w:t>现场运用</w:t>
      </w:r>
      <w:r w:rsidRPr="000F2C9F">
        <w:rPr>
          <w:rFonts w:ascii="宋体" w:hAnsi="宋体"/>
        </w:rPr>
        <w:t>LED/</w:t>
      </w:r>
      <w:r w:rsidRPr="000F2C9F">
        <w:rPr>
          <w:rFonts w:ascii="宋体" w:hAnsi="宋体" w:hint="eastAsia"/>
        </w:rPr>
        <w:t>条形码同步监控生产进度实物展示分析</w:t>
      </w:r>
      <w:r w:rsidRPr="000F2C9F">
        <w:rPr>
          <w:rFonts w:ascii="宋体"/>
        </w:rPr>
        <w:t>---</w:t>
      </w:r>
      <w:r w:rsidRPr="000F2C9F">
        <w:rPr>
          <w:rFonts w:ascii="宋体" w:hAnsi="宋体" w:hint="eastAsia"/>
        </w:rPr>
        <w:t>事中管理</w:t>
      </w:r>
    </w:p>
    <w:p w:rsidR="007042FB" w:rsidRPr="000F2C9F" w:rsidRDefault="007042FB" w:rsidP="00082B4B">
      <w:pPr>
        <w:rPr>
          <w:rFonts w:ascii="宋体"/>
        </w:rPr>
      </w:pPr>
      <w:r w:rsidRPr="000F2C9F">
        <w:rPr>
          <w:rFonts w:ascii="宋体" w:hAnsi="宋体"/>
        </w:rPr>
        <w:t>6</w:t>
      </w:r>
      <w:r w:rsidRPr="000F2C9F">
        <w:rPr>
          <w:rFonts w:ascii="宋体" w:hAnsi="宋体" w:hint="eastAsia"/>
        </w:rPr>
        <w:t>协调沟通处理生产异常问题</w:t>
      </w:r>
      <w:r w:rsidRPr="000F2C9F">
        <w:rPr>
          <w:rFonts w:ascii="宋体" w:hAnsi="宋体"/>
        </w:rPr>
        <w:t xml:space="preserve">-- </w:t>
      </w:r>
      <w:r w:rsidRPr="000F2C9F">
        <w:rPr>
          <w:rFonts w:ascii="宋体" w:hAnsi="宋体" w:hint="eastAsia"/>
        </w:rPr>
        <w:t>八条改善措施（</w:t>
      </w:r>
      <w:r w:rsidRPr="000F2C9F">
        <w:rPr>
          <w:rFonts w:ascii="宋体" w:hAnsi="宋体"/>
        </w:rPr>
        <w:t xml:space="preserve">NCR goods management  </w:t>
      </w:r>
      <w:r w:rsidRPr="000F2C9F">
        <w:rPr>
          <w:rFonts w:ascii="宋体" w:hAnsi="宋体" w:hint="eastAsia"/>
        </w:rPr>
        <w:t>）</w:t>
      </w:r>
    </w:p>
    <w:p w:rsidR="007042FB" w:rsidRPr="000F2C9F" w:rsidRDefault="007042FB" w:rsidP="00082B4B">
      <w:pPr>
        <w:rPr>
          <w:rFonts w:ascii="宋体"/>
        </w:rPr>
      </w:pPr>
      <w:r w:rsidRPr="000F2C9F">
        <w:rPr>
          <w:rFonts w:ascii="宋体" w:hAnsi="宋体"/>
        </w:rPr>
        <w:t>7</w:t>
      </w:r>
      <w:r w:rsidRPr="000F2C9F">
        <w:rPr>
          <w:rFonts w:ascii="宋体" w:hAnsi="宋体" w:hint="eastAsia"/>
        </w:rPr>
        <w:t>产销失调原因与对策</w:t>
      </w:r>
      <w:r w:rsidRPr="000F2C9F">
        <w:rPr>
          <w:rFonts w:ascii="宋体"/>
        </w:rPr>
        <w:t>--</w:t>
      </w:r>
      <w:r w:rsidRPr="000F2C9F">
        <w:rPr>
          <w:rFonts w:ascii="宋体" w:hAnsi="宋体" w:hint="eastAsia"/>
        </w:rPr>
        <w:t>跨部门生产进度控制七步骤</w:t>
      </w:r>
    </w:p>
    <w:p w:rsidR="007042FB" w:rsidRPr="000F2C9F" w:rsidRDefault="007042FB" w:rsidP="00082B4B">
      <w:pPr>
        <w:rPr>
          <w:rFonts w:ascii="宋体"/>
        </w:rPr>
      </w:pPr>
      <w:r w:rsidRPr="000F2C9F">
        <w:rPr>
          <w:rFonts w:ascii="宋体" w:hAnsi="宋体"/>
        </w:rPr>
        <w:t xml:space="preserve">8 </w:t>
      </w:r>
      <w:r w:rsidRPr="000F2C9F">
        <w:rPr>
          <w:rFonts w:ascii="宋体" w:hAnsi="宋体" w:hint="eastAsia"/>
        </w:rPr>
        <w:t>飞利浦（上海）各部门异常工时</w:t>
      </w:r>
      <w:r w:rsidRPr="000F2C9F">
        <w:rPr>
          <w:rFonts w:ascii="宋体" w:hAnsi="宋体"/>
        </w:rPr>
        <w:t>/</w:t>
      </w:r>
      <w:r w:rsidRPr="000F2C9F">
        <w:rPr>
          <w:rFonts w:ascii="宋体" w:hAnsi="宋体" w:hint="eastAsia"/>
        </w:rPr>
        <w:t>各部门产能损失图案例分析</w:t>
      </w:r>
      <w:r w:rsidRPr="000F2C9F">
        <w:rPr>
          <w:rFonts w:ascii="宋体"/>
        </w:rPr>
        <w:t>--------</w:t>
      </w:r>
      <w:r w:rsidRPr="000F2C9F">
        <w:rPr>
          <w:rFonts w:ascii="宋体" w:hAnsi="宋体" w:hint="eastAsia"/>
        </w:rPr>
        <w:t>生产绩效管理</w:t>
      </w:r>
    </w:p>
    <w:p w:rsidR="007042FB" w:rsidRPr="000F2C9F" w:rsidRDefault="007042FB" w:rsidP="00082B4B">
      <w:pPr>
        <w:rPr>
          <w:rFonts w:ascii="宋体"/>
        </w:rPr>
      </w:pPr>
      <w:r w:rsidRPr="000F2C9F">
        <w:rPr>
          <w:rFonts w:ascii="宋体" w:hAnsi="宋体"/>
        </w:rPr>
        <w:t>9</w:t>
      </w:r>
      <w:r w:rsidRPr="000F2C9F">
        <w:rPr>
          <w:rFonts w:ascii="宋体" w:hAnsi="宋体" w:hint="eastAsia"/>
        </w:rPr>
        <w:t>中国某公司生产能力效率表</w:t>
      </w:r>
      <w:r w:rsidRPr="000F2C9F">
        <w:rPr>
          <w:rFonts w:ascii="宋体" w:hAnsi="宋体"/>
        </w:rPr>
        <w:t>/</w:t>
      </w:r>
      <w:r w:rsidRPr="000F2C9F">
        <w:rPr>
          <w:rFonts w:ascii="宋体" w:hAnsi="宋体" w:hint="eastAsia"/>
        </w:rPr>
        <w:t>综合效率分析</w:t>
      </w:r>
      <w:r w:rsidRPr="000F2C9F">
        <w:rPr>
          <w:rFonts w:ascii="宋体"/>
        </w:rPr>
        <w:t>-------</w:t>
      </w:r>
      <w:r w:rsidRPr="000F2C9F">
        <w:rPr>
          <w:rFonts w:ascii="宋体" w:hAnsi="宋体" w:hint="eastAsia"/>
        </w:rPr>
        <w:t>生产绩效管理</w:t>
      </w:r>
    </w:p>
    <w:p w:rsidR="007042FB" w:rsidRPr="000F2C9F" w:rsidRDefault="007042FB" w:rsidP="00082B4B">
      <w:pPr>
        <w:rPr>
          <w:rFonts w:ascii="宋体"/>
        </w:rPr>
      </w:pPr>
      <w:r w:rsidRPr="000F2C9F">
        <w:rPr>
          <w:rFonts w:ascii="宋体"/>
        </w:rPr>
        <w:tab/>
      </w:r>
      <w:r w:rsidRPr="000F2C9F">
        <w:rPr>
          <w:rFonts w:ascii="宋体" w:hAnsi="宋体" w:hint="eastAsia"/>
        </w:rPr>
        <w:t>深度案例：中国某著名公司生产计划各相关部门控制流程（共</w:t>
      </w:r>
      <w:r w:rsidRPr="000F2C9F">
        <w:rPr>
          <w:rFonts w:ascii="宋体" w:hAnsi="宋体"/>
        </w:rPr>
        <w:t>46</w:t>
      </w:r>
      <w:r w:rsidRPr="000F2C9F">
        <w:rPr>
          <w:rFonts w:ascii="宋体" w:hAnsi="宋体" w:hint="eastAsia"/>
        </w:rPr>
        <w:t>页）</w:t>
      </w:r>
    </w:p>
    <w:p w:rsidR="007042FB" w:rsidRPr="000F2C9F" w:rsidRDefault="007042FB" w:rsidP="00082B4B">
      <w:pPr>
        <w:rPr>
          <w:rFonts w:ascii="宋体"/>
          <w:b/>
          <w:bCs/>
        </w:rPr>
      </w:pPr>
      <w:r w:rsidRPr="000F2C9F">
        <w:rPr>
          <w:rFonts w:ascii="宋体" w:hAnsi="宋体" w:hint="eastAsia"/>
          <w:b/>
          <w:bCs/>
        </w:rPr>
        <w:t>第四室</w:t>
      </w:r>
      <w:r w:rsidRPr="000F2C9F">
        <w:rPr>
          <w:rFonts w:ascii="宋体" w:hAnsi="宋体"/>
          <w:b/>
          <w:bCs/>
        </w:rPr>
        <w:t xml:space="preserve"> </w:t>
      </w:r>
      <w:r w:rsidRPr="000F2C9F">
        <w:rPr>
          <w:rFonts w:ascii="宋体" w:hAnsi="宋体" w:hint="eastAsia"/>
          <w:b/>
          <w:bCs/>
        </w:rPr>
        <w:t>物流计划跟进与存量管制</w:t>
      </w:r>
    </w:p>
    <w:p w:rsidR="007042FB" w:rsidRPr="000F2C9F" w:rsidRDefault="007042FB" w:rsidP="00082B4B">
      <w:pPr>
        <w:rPr>
          <w:rFonts w:ascii="宋体" w:hAnsi="宋体"/>
        </w:rPr>
      </w:pPr>
      <w:r w:rsidRPr="000F2C9F">
        <w:rPr>
          <w:rFonts w:ascii="宋体"/>
        </w:rPr>
        <w:t>0.</w:t>
      </w:r>
      <w:r w:rsidRPr="000F2C9F">
        <w:rPr>
          <w:rFonts w:ascii="宋体" w:hAnsi="宋体" w:hint="eastAsia"/>
        </w:rPr>
        <w:t>物流计划流程七步骤</w:t>
      </w:r>
      <w:r w:rsidRPr="000F2C9F">
        <w:rPr>
          <w:rFonts w:ascii="宋体"/>
        </w:rPr>
        <w:t>----</w:t>
      </w:r>
      <w:r w:rsidRPr="000F2C9F">
        <w:rPr>
          <w:rFonts w:ascii="宋体" w:hAnsi="宋体" w:hint="eastAsia"/>
        </w:rPr>
        <w:t>某公司学员现场诊断</w:t>
      </w:r>
      <w:r w:rsidRPr="000F2C9F">
        <w:rPr>
          <w:rFonts w:ascii="宋体" w:hAnsi="宋体"/>
        </w:rPr>
        <w:t>(</w:t>
      </w:r>
      <w:r w:rsidRPr="000F2C9F">
        <w:rPr>
          <w:rFonts w:ascii="宋体" w:hAnsi="宋体" w:hint="eastAsia"/>
        </w:rPr>
        <w:t>学员与讲师互动点评</w:t>
      </w:r>
      <w:r w:rsidRPr="000F2C9F">
        <w:rPr>
          <w:rFonts w:ascii="宋体" w:hAnsi="宋体"/>
        </w:rPr>
        <w:t>)</w:t>
      </w:r>
    </w:p>
    <w:p w:rsidR="007042FB" w:rsidRPr="000F2C9F" w:rsidRDefault="007042FB" w:rsidP="00082B4B">
      <w:pPr>
        <w:rPr>
          <w:rFonts w:ascii="宋体"/>
        </w:rPr>
      </w:pPr>
      <w:r w:rsidRPr="000F2C9F">
        <w:rPr>
          <w:rFonts w:ascii="宋体" w:hAnsi="宋体"/>
        </w:rPr>
        <w:tab/>
      </w:r>
      <w:r w:rsidRPr="000F2C9F">
        <w:rPr>
          <w:rFonts w:ascii="宋体" w:hAnsi="宋体" w:hint="eastAsia"/>
        </w:rPr>
        <w:t>产品交期短</w:t>
      </w:r>
      <w:r w:rsidRPr="000F2C9F">
        <w:rPr>
          <w:rFonts w:ascii="宋体" w:hAnsi="宋体"/>
        </w:rPr>
        <w:t>/</w:t>
      </w:r>
      <w:r w:rsidRPr="000F2C9F">
        <w:rPr>
          <w:rFonts w:ascii="宋体" w:hAnsi="宋体" w:hint="eastAsia"/>
        </w:rPr>
        <w:t>物料采购周期长物流计划流程</w:t>
      </w:r>
    </w:p>
    <w:p w:rsidR="007042FB" w:rsidRPr="000F2C9F" w:rsidRDefault="007042FB" w:rsidP="00082B4B">
      <w:pPr>
        <w:rPr>
          <w:rFonts w:ascii="宋体" w:hAnsi="宋体"/>
        </w:rPr>
      </w:pPr>
      <w:r w:rsidRPr="000F2C9F">
        <w:rPr>
          <w:rFonts w:ascii="宋体"/>
        </w:rPr>
        <w:tab/>
      </w:r>
      <w:r w:rsidRPr="000F2C9F">
        <w:rPr>
          <w:rFonts w:ascii="宋体" w:hAnsi="宋体" w:hint="eastAsia"/>
        </w:rPr>
        <w:t>定期缩短供货商</w:t>
      </w:r>
      <w:r w:rsidRPr="000F2C9F">
        <w:rPr>
          <w:rFonts w:ascii="宋体" w:hAnsi="宋体"/>
        </w:rPr>
        <w:t>lead time</w:t>
      </w:r>
      <w:r w:rsidRPr="000F2C9F">
        <w:rPr>
          <w:rFonts w:ascii="宋体" w:hAnsi="宋体" w:hint="eastAsia"/>
        </w:rPr>
        <w:t>工作制度化流程</w:t>
      </w:r>
      <w:r w:rsidRPr="000F2C9F">
        <w:rPr>
          <w:rFonts w:ascii="宋体" w:hAnsi="宋体"/>
        </w:rPr>
        <w:t>-- Real Lead time monitoring</w:t>
      </w:r>
    </w:p>
    <w:p w:rsidR="007042FB" w:rsidRPr="000F2C9F" w:rsidRDefault="007042FB" w:rsidP="00082B4B">
      <w:pPr>
        <w:rPr>
          <w:rFonts w:ascii="宋体" w:hAnsi="宋体"/>
        </w:rPr>
      </w:pPr>
      <w:r w:rsidRPr="000F2C9F">
        <w:rPr>
          <w:rFonts w:ascii="宋体" w:hAnsi="宋体"/>
        </w:rPr>
        <w:tab/>
      </w:r>
      <w:r w:rsidRPr="000F2C9F">
        <w:rPr>
          <w:rFonts w:ascii="宋体" w:hAnsi="宋体" w:hint="eastAsia"/>
        </w:rPr>
        <w:t>物料采购周期长再请购计划（</w:t>
      </w:r>
      <w:r w:rsidRPr="000F2C9F">
        <w:rPr>
          <w:rFonts w:ascii="宋体" w:hAnsi="宋体"/>
        </w:rPr>
        <w:t>PR</w:t>
      </w:r>
      <w:r w:rsidRPr="000F2C9F">
        <w:rPr>
          <w:rFonts w:ascii="宋体" w:hAnsi="宋体" w:hint="eastAsia"/>
        </w:rPr>
        <w:t>）流程</w:t>
      </w:r>
      <w:r w:rsidRPr="000F2C9F">
        <w:rPr>
          <w:rFonts w:ascii="宋体" w:hAnsi="宋体"/>
        </w:rPr>
        <w:t>--- Reorder point management</w:t>
      </w:r>
    </w:p>
    <w:p w:rsidR="007042FB" w:rsidRPr="000F2C9F" w:rsidRDefault="007042FB" w:rsidP="00082B4B">
      <w:pPr>
        <w:rPr>
          <w:rFonts w:ascii="宋体"/>
        </w:rPr>
      </w:pPr>
      <w:r w:rsidRPr="000F2C9F">
        <w:rPr>
          <w:rFonts w:ascii="宋体" w:hAnsi="宋体"/>
        </w:rPr>
        <w:tab/>
      </w:r>
      <w:r w:rsidRPr="000F2C9F">
        <w:rPr>
          <w:rFonts w:ascii="宋体" w:hAnsi="宋体" w:hint="eastAsia"/>
        </w:rPr>
        <w:t>扦单、急单、补单</w:t>
      </w:r>
      <w:r w:rsidRPr="000F2C9F">
        <w:rPr>
          <w:rFonts w:ascii="宋体" w:hAnsi="宋体"/>
        </w:rPr>
        <w:t>/</w:t>
      </w:r>
      <w:r w:rsidRPr="000F2C9F">
        <w:rPr>
          <w:rFonts w:ascii="宋体" w:hAnsi="宋体" w:hint="eastAsia"/>
        </w:rPr>
        <w:t>加单</w:t>
      </w:r>
      <w:r w:rsidRPr="000F2C9F">
        <w:rPr>
          <w:rFonts w:ascii="宋体" w:hAnsi="宋体"/>
        </w:rPr>
        <w:t>/</w:t>
      </w:r>
      <w:r w:rsidRPr="000F2C9F">
        <w:rPr>
          <w:rFonts w:ascii="宋体" w:hAnsi="宋体" w:hint="eastAsia"/>
        </w:rPr>
        <w:t>生産計划紧急</w:t>
      </w:r>
      <w:r w:rsidRPr="000F2C9F">
        <w:rPr>
          <w:rFonts w:ascii="宋体" w:hAnsi="宋体"/>
        </w:rPr>
        <w:t>update</w:t>
      </w:r>
      <w:r w:rsidRPr="000F2C9F">
        <w:rPr>
          <w:rFonts w:ascii="宋体" w:hAnsi="宋体" w:hint="eastAsia"/>
        </w:rPr>
        <w:t>物料计划流程解析</w:t>
      </w:r>
    </w:p>
    <w:p w:rsidR="007042FB" w:rsidRPr="000F2C9F" w:rsidRDefault="007042FB" w:rsidP="00082B4B">
      <w:pPr>
        <w:rPr>
          <w:rFonts w:ascii="宋体"/>
        </w:rPr>
      </w:pPr>
      <w:r w:rsidRPr="000F2C9F">
        <w:rPr>
          <w:rFonts w:ascii="宋体"/>
        </w:rPr>
        <w:tab/>
      </w:r>
      <w:r w:rsidRPr="000F2C9F">
        <w:rPr>
          <w:rFonts w:ascii="宋体" w:hAnsi="宋体" w:hint="eastAsia"/>
        </w:rPr>
        <w:t>上海西门子</w:t>
      </w:r>
      <w:r w:rsidRPr="000F2C9F">
        <w:rPr>
          <w:rFonts w:ascii="宋体" w:hAnsi="宋体"/>
        </w:rPr>
        <w:t>ERP—SAP/R3</w:t>
      </w:r>
      <w:r w:rsidRPr="000F2C9F">
        <w:rPr>
          <w:rFonts w:ascii="宋体" w:hAnsi="宋体" w:hint="eastAsia"/>
        </w:rPr>
        <w:t>系统</w:t>
      </w:r>
      <w:r w:rsidRPr="000F2C9F">
        <w:rPr>
          <w:rFonts w:ascii="宋体" w:hAnsi="宋体"/>
        </w:rPr>
        <w:t>RUN-MRP</w:t>
      </w:r>
      <w:r w:rsidRPr="000F2C9F">
        <w:rPr>
          <w:rFonts w:ascii="宋体" w:hAnsi="宋体" w:hint="eastAsia"/>
        </w:rPr>
        <w:t>流程主界面分析</w:t>
      </w:r>
    </w:p>
    <w:p w:rsidR="007042FB" w:rsidRPr="000F2C9F" w:rsidRDefault="007042FB" w:rsidP="00082B4B">
      <w:pPr>
        <w:rPr>
          <w:rFonts w:ascii="宋体"/>
        </w:rPr>
      </w:pPr>
      <w:r w:rsidRPr="000F2C9F">
        <w:rPr>
          <w:rFonts w:ascii="宋体"/>
        </w:rPr>
        <w:tab/>
      </w:r>
      <w:r w:rsidRPr="000F2C9F">
        <w:rPr>
          <w:rFonts w:ascii="宋体" w:hAnsi="宋体" w:hint="eastAsia"/>
        </w:rPr>
        <w:t>北京某公司</w:t>
      </w:r>
      <w:r w:rsidRPr="000F2C9F">
        <w:rPr>
          <w:rFonts w:ascii="宋体" w:hAnsi="宋体"/>
        </w:rPr>
        <w:t>Normal Order/ CONSIGNMENT/VMI/JIT/Buffer Control</w:t>
      </w:r>
      <w:r w:rsidRPr="000F2C9F">
        <w:rPr>
          <w:rFonts w:ascii="宋体" w:hAnsi="宋体" w:hint="eastAsia"/>
        </w:rPr>
        <w:t>四种采购工作流程</w:t>
      </w:r>
    </w:p>
    <w:p w:rsidR="007042FB" w:rsidRPr="000F2C9F" w:rsidRDefault="007042FB" w:rsidP="00082B4B">
      <w:pPr>
        <w:rPr>
          <w:rFonts w:ascii="宋体" w:hAnsi="宋体"/>
        </w:rPr>
      </w:pPr>
      <w:r w:rsidRPr="000F2C9F">
        <w:rPr>
          <w:rFonts w:ascii="宋体"/>
        </w:rPr>
        <w:tab/>
      </w:r>
      <w:r w:rsidRPr="000F2C9F">
        <w:rPr>
          <w:rFonts w:ascii="宋体" w:hAnsi="宋体" w:hint="eastAsia"/>
        </w:rPr>
        <w:t>三菱电机（广州）有限公司</w:t>
      </w:r>
      <w:r w:rsidRPr="000F2C9F">
        <w:rPr>
          <w:rFonts w:ascii="宋体" w:hAnsi="宋体"/>
        </w:rPr>
        <w:t>(</w:t>
      </w:r>
      <w:r w:rsidRPr="000F2C9F">
        <w:rPr>
          <w:rFonts w:ascii="宋体" w:hAnsi="宋体" w:hint="eastAsia"/>
        </w:rPr>
        <w:t>欧洲全资</w:t>
      </w:r>
      <w:r w:rsidRPr="000F2C9F">
        <w:rPr>
          <w:rFonts w:ascii="宋体" w:hAnsi="宋体"/>
        </w:rPr>
        <w:t>)ERP—SAP/R3</w:t>
      </w:r>
      <w:r w:rsidRPr="000F2C9F">
        <w:rPr>
          <w:rFonts w:ascii="宋体" w:hAnsi="宋体" w:hint="eastAsia"/>
        </w:rPr>
        <w:t>系统采购订单管理流程主界面实例分析</w:t>
      </w:r>
      <w:r w:rsidRPr="000F2C9F">
        <w:rPr>
          <w:rFonts w:ascii="宋体" w:hAnsi="宋体"/>
        </w:rPr>
        <w:t>—</w:t>
      </w:r>
    </w:p>
    <w:p w:rsidR="007042FB" w:rsidRPr="000F2C9F" w:rsidRDefault="007042FB" w:rsidP="00082B4B">
      <w:pPr>
        <w:rPr>
          <w:rFonts w:ascii="宋体" w:hAnsi="宋体"/>
        </w:rPr>
      </w:pPr>
      <w:r w:rsidRPr="000F2C9F">
        <w:rPr>
          <w:rFonts w:ascii="宋体" w:hAnsi="宋体"/>
        </w:rPr>
        <w:t>1.</w:t>
      </w:r>
      <w:r w:rsidRPr="000F2C9F">
        <w:rPr>
          <w:rFonts w:ascii="宋体" w:hAnsi="宋体" w:hint="eastAsia"/>
        </w:rPr>
        <w:t>供货商交期管制十大之道</w:t>
      </w:r>
      <w:r w:rsidRPr="000F2C9F">
        <w:rPr>
          <w:rFonts w:ascii="宋体" w:hAnsi="宋体"/>
        </w:rPr>
        <w:t>-- lead time reduction </w:t>
      </w:r>
    </w:p>
    <w:p w:rsidR="007042FB" w:rsidRPr="000F2C9F" w:rsidRDefault="007042FB" w:rsidP="00082B4B">
      <w:pPr>
        <w:rPr>
          <w:rFonts w:ascii="宋体"/>
        </w:rPr>
      </w:pPr>
      <w:r w:rsidRPr="000F2C9F">
        <w:rPr>
          <w:rFonts w:ascii="宋体" w:hAnsi="宋体"/>
        </w:rPr>
        <w:t>2.</w:t>
      </w:r>
      <w:r w:rsidRPr="000F2C9F">
        <w:rPr>
          <w:rFonts w:ascii="宋体" w:hAnsi="宋体" w:hint="eastAsia"/>
        </w:rPr>
        <w:t>采购物料交期跟催监控三张表格</w:t>
      </w:r>
      <w:r w:rsidRPr="000F2C9F">
        <w:rPr>
          <w:rFonts w:ascii="宋体" w:hAnsi="宋体"/>
        </w:rPr>
        <w:t>/</w:t>
      </w:r>
      <w:r w:rsidRPr="000F2C9F">
        <w:rPr>
          <w:rFonts w:ascii="宋体" w:hAnsi="宋体" w:hint="eastAsia"/>
        </w:rPr>
        <w:t>工具</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李尔汽车内饰在采购物料欠料分析跟进表實例分析</w:t>
      </w:r>
    </w:p>
    <w:p w:rsidR="007042FB" w:rsidRPr="000F2C9F" w:rsidRDefault="007042FB" w:rsidP="00082B4B">
      <w:pPr>
        <w:rPr>
          <w:rFonts w:ascii="宋体" w:hAnsi="宋体"/>
        </w:rPr>
      </w:pPr>
      <w:r w:rsidRPr="000F2C9F">
        <w:rPr>
          <w:rFonts w:ascii="宋体" w:hAnsi="宋体"/>
        </w:rPr>
        <w:t xml:space="preserve">    </w:t>
      </w:r>
      <w:r w:rsidRPr="000F2C9F">
        <w:rPr>
          <w:rFonts w:ascii="宋体" w:hAnsi="宋体" w:hint="eastAsia"/>
        </w:rPr>
        <w:t>格力空调采購物料预防欠料表案例</w:t>
      </w:r>
      <w:r w:rsidRPr="000F2C9F">
        <w:rPr>
          <w:rFonts w:ascii="宋体" w:hAnsi="宋体"/>
        </w:rPr>
        <w:t>/</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联想集团采购备料齐套表实例分析</w:t>
      </w:r>
    </w:p>
    <w:p w:rsidR="007042FB" w:rsidRPr="000F2C9F" w:rsidRDefault="007042FB" w:rsidP="00082B4B">
      <w:pPr>
        <w:rPr>
          <w:rFonts w:ascii="宋体" w:hAnsi="宋体"/>
        </w:rPr>
      </w:pPr>
      <w:r w:rsidRPr="000F2C9F">
        <w:rPr>
          <w:rFonts w:ascii="宋体"/>
        </w:rPr>
        <w:tab/>
      </w:r>
      <w:r w:rsidRPr="000F2C9F">
        <w:rPr>
          <w:rFonts w:ascii="宋体" w:hAnsi="宋体" w:hint="eastAsia"/>
        </w:rPr>
        <w:t>冠捷电子采購物料跟踪表案例研討</w:t>
      </w:r>
      <w:r w:rsidRPr="000F2C9F">
        <w:rPr>
          <w:rFonts w:ascii="宋体" w:hAnsi="宋体"/>
        </w:rPr>
        <w:t xml:space="preserve"> </w:t>
      </w:r>
    </w:p>
    <w:p w:rsidR="007042FB" w:rsidRPr="000F2C9F" w:rsidRDefault="007042FB" w:rsidP="00082B4B">
      <w:pPr>
        <w:rPr>
          <w:rFonts w:ascii="宋体"/>
        </w:rPr>
      </w:pPr>
      <w:r w:rsidRPr="000F2C9F">
        <w:rPr>
          <w:rFonts w:ascii="宋体" w:hAnsi="宋体"/>
        </w:rPr>
        <w:tab/>
      </w:r>
      <w:r w:rsidRPr="000F2C9F">
        <w:rPr>
          <w:rFonts w:ascii="宋体" w:hAnsi="宋体" w:hint="eastAsia"/>
        </w:rPr>
        <w:t>中国某著名家电民營企業</w:t>
      </w:r>
      <w:r w:rsidRPr="000F2C9F">
        <w:rPr>
          <w:rFonts w:ascii="宋体" w:hAnsi="宋体"/>
        </w:rPr>
        <w:t>ERP-ORACLE</w:t>
      </w:r>
      <w:r w:rsidRPr="000F2C9F">
        <w:rPr>
          <w:rFonts w:ascii="宋体" w:hAnsi="宋体" w:hint="eastAsia"/>
        </w:rPr>
        <w:t>系统物料查询</w:t>
      </w:r>
      <w:r w:rsidRPr="000F2C9F">
        <w:rPr>
          <w:rFonts w:ascii="宋体" w:hAnsi="宋体"/>
        </w:rPr>
        <w:t>/</w:t>
      </w:r>
      <w:r w:rsidRPr="000F2C9F">
        <w:rPr>
          <w:rFonts w:ascii="宋体" w:hAnsi="宋体" w:hint="eastAsia"/>
        </w:rPr>
        <w:t>跟进主界面实例分析</w:t>
      </w:r>
    </w:p>
    <w:p w:rsidR="007042FB" w:rsidRPr="000F2C9F" w:rsidRDefault="007042FB" w:rsidP="00082B4B">
      <w:pPr>
        <w:rPr>
          <w:rFonts w:ascii="宋体"/>
        </w:rPr>
      </w:pPr>
      <w:r w:rsidRPr="000F2C9F">
        <w:rPr>
          <w:rFonts w:ascii="宋体" w:hAnsi="宋体"/>
        </w:rPr>
        <w:t>3</w:t>
      </w:r>
      <w:r w:rsidRPr="000F2C9F">
        <w:rPr>
          <w:rFonts w:ascii="宋体" w:hAnsi="宋体" w:hint="eastAsia"/>
        </w:rPr>
        <w:t>物料短缺八大原因和七种预防对策</w:t>
      </w:r>
    </w:p>
    <w:p w:rsidR="007042FB" w:rsidRPr="000F2C9F" w:rsidRDefault="007042FB" w:rsidP="00082B4B">
      <w:pPr>
        <w:rPr>
          <w:rFonts w:ascii="宋体"/>
        </w:rPr>
      </w:pPr>
      <w:r w:rsidRPr="000F2C9F">
        <w:rPr>
          <w:rFonts w:ascii="宋体" w:hAnsi="宋体"/>
        </w:rPr>
        <w:t>4</w:t>
      </w:r>
      <w:r w:rsidRPr="000F2C9F">
        <w:rPr>
          <w:rFonts w:ascii="宋体" w:hAnsi="宋体" w:hint="eastAsia"/>
        </w:rPr>
        <w:t>物料收</w:t>
      </w:r>
      <w:r w:rsidRPr="000F2C9F">
        <w:rPr>
          <w:rFonts w:ascii="宋体" w:hAnsi="宋体"/>
        </w:rPr>
        <w:t>/</w:t>
      </w:r>
      <w:r w:rsidRPr="000F2C9F">
        <w:rPr>
          <w:rFonts w:ascii="宋体" w:hAnsi="宋体" w:hint="eastAsia"/>
        </w:rPr>
        <w:t>发</w:t>
      </w:r>
      <w:r w:rsidRPr="000F2C9F">
        <w:rPr>
          <w:rFonts w:ascii="宋体" w:hAnsi="宋体"/>
        </w:rPr>
        <w:t>/</w:t>
      </w:r>
      <w:r w:rsidRPr="000F2C9F">
        <w:rPr>
          <w:rFonts w:ascii="宋体" w:hAnsi="宋体" w:hint="eastAsia"/>
        </w:rPr>
        <w:t>补</w:t>
      </w:r>
      <w:r w:rsidRPr="000F2C9F">
        <w:rPr>
          <w:rFonts w:ascii="宋体" w:hAnsi="宋体"/>
        </w:rPr>
        <w:t>/</w:t>
      </w:r>
      <w:r w:rsidRPr="000F2C9F">
        <w:rPr>
          <w:rFonts w:ascii="宋体" w:hAnsi="宋体" w:hint="eastAsia"/>
        </w:rPr>
        <w:t>退</w:t>
      </w:r>
      <w:r w:rsidRPr="000F2C9F">
        <w:rPr>
          <w:rFonts w:ascii="宋体" w:hAnsi="宋体"/>
        </w:rPr>
        <w:t>/</w:t>
      </w:r>
      <w:r w:rsidRPr="000F2C9F">
        <w:rPr>
          <w:rFonts w:ascii="宋体" w:hAnsi="宋体" w:hint="eastAsia"/>
        </w:rPr>
        <w:t>借</w:t>
      </w:r>
      <w:r w:rsidRPr="000F2C9F">
        <w:rPr>
          <w:rFonts w:ascii="宋体" w:hAnsi="宋体"/>
        </w:rPr>
        <w:t>/</w:t>
      </w:r>
      <w:r w:rsidRPr="000F2C9F">
        <w:rPr>
          <w:rFonts w:ascii="宋体" w:hAnsi="宋体" w:hint="eastAsia"/>
        </w:rPr>
        <w:t>换</w:t>
      </w:r>
      <w:r w:rsidRPr="000F2C9F">
        <w:rPr>
          <w:rFonts w:ascii="宋体" w:hAnsi="宋体"/>
        </w:rPr>
        <w:t>/</w:t>
      </w:r>
      <w:r w:rsidRPr="000F2C9F">
        <w:rPr>
          <w:rFonts w:ascii="宋体" w:hAnsi="宋体" w:hint="eastAsia"/>
        </w:rPr>
        <w:t>还料控制流程</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美的物料收</w:t>
      </w:r>
      <w:r w:rsidRPr="000F2C9F">
        <w:rPr>
          <w:rFonts w:ascii="宋体" w:hAnsi="宋体"/>
        </w:rPr>
        <w:t>/</w:t>
      </w:r>
      <w:r w:rsidRPr="000F2C9F">
        <w:rPr>
          <w:rFonts w:ascii="宋体" w:hAnsi="宋体" w:hint="eastAsia"/>
        </w:rPr>
        <w:t>发</w:t>
      </w:r>
      <w:r w:rsidRPr="000F2C9F">
        <w:rPr>
          <w:rFonts w:ascii="宋体" w:hAnsi="宋体"/>
        </w:rPr>
        <w:t>/</w:t>
      </w:r>
      <w:r w:rsidRPr="000F2C9F">
        <w:rPr>
          <w:rFonts w:ascii="宋体" w:hAnsi="宋体" w:hint="eastAsia"/>
        </w:rPr>
        <w:t>补</w:t>
      </w:r>
      <w:r w:rsidRPr="000F2C9F">
        <w:rPr>
          <w:rFonts w:ascii="宋体" w:hAnsi="宋体"/>
        </w:rPr>
        <w:t>/</w:t>
      </w:r>
      <w:r w:rsidRPr="000F2C9F">
        <w:rPr>
          <w:rFonts w:ascii="宋体" w:hAnsi="宋体" w:hint="eastAsia"/>
        </w:rPr>
        <w:t>退</w:t>
      </w:r>
      <w:r w:rsidRPr="000F2C9F">
        <w:rPr>
          <w:rFonts w:ascii="宋体" w:hAnsi="宋体"/>
        </w:rPr>
        <w:t>/</w:t>
      </w:r>
      <w:r w:rsidRPr="000F2C9F">
        <w:rPr>
          <w:rFonts w:ascii="宋体" w:hAnsi="宋体" w:hint="eastAsia"/>
        </w:rPr>
        <w:t>借</w:t>
      </w:r>
      <w:r w:rsidRPr="000F2C9F">
        <w:rPr>
          <w:rFonts w:ascii="宋体" w:hAnsi="宋体"/>
        </w:rPr>
        <w:t>/</w:t>
      </w:r>
      <w:r w:rsidRPr="000F2C9F">
        <w:rPr>
          <w:rFonts w:ascii="宋体" w:hAnsi="宋体" w:hint="eastAsia"/>
        </w:rPr>
        <w:t>换</w:t>
      </w:r>
      <w:r w:rsidRPr="000F2C9F">
        <w:rPr>
          <w:rFonts w:ascii="宋体" w:hAnsi="宋体"/>
        </w:rPr>
        <w:t>/</w:t>
      </w:r>
      <w:r w:rsidRPr="000F2C9F">
        <w:rPr>
          <w:rFonts w:ascii="宋体" w:hAnsi="宋体" w:hint="eastAsia"/>
        </w:rPr>
        <w:t>还控制流程</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物料收</w:t>
      </w:r>
      <w:r w:rsidRPr="000F2C9F">
        <w:rPr>
          <w:rFonts w:ascii="宋体" w:hAnsi="宋体"/>
        </w:rPr>
        <w:t>/</w:t>
      </w:r>
      <w:r w:rsidRPr="000F2C9F">
        <w:rPr>
          <w:rFonts w:ascii="宋体" w:hAnsi="宋体" w:hint="eastAsia"/>
        </w:rPr>
        <w:t>发</w:t>
      </w:r>
      <w:r w:rsidRPr="000F2C9F">
        <w:rPr>
          <w:rFonts w:ascii="宋体" w:hAnsi="宋体"/>
        </w:rPr>
        <w:t>/</w:t>
      </w:r>
      <w:r w:rsidRPr="000F2C9F">
        <w:rPr>
          <w:rFonts w:ascii="宋体" w:hAnsi="宋体" w:hint="eastAsia"/>
        </w:rPr>
        <w:t>补</w:t>
      </w:r>
      <w:r w:rsidRPr="000F2C9F">
        <w:rPr>
          <w:rFonts w:ascii="宋体" w:hAnsi="宋体"/>
        </w:rPr>
        <w:t>/</w:t>
      </w:r>
      <w:r w:rsidRPr="000F2C9F">
        <w:rPr>
          <w:rFonts w:ascii="宋体" w:hAnsi="宋体" w:hint="eastAsia"/>
        </w:rPr>
        <w:t>退</w:t>
      </w:r>
      <w:r w:rsidRPr="000F2C9F">
        <w:rPr>
          <w:rFonts w:ascii="宋体" w:hAnsi="宋体"/>
        </w:rPr>
        <w:t>/</w:t>
      </w:r>
      <w:r w:rsidRPr="000F2C9F">
        <w:rPr>
          <w:rFonts w:ascii="宋体" w:hAnsi="宋体" w:hint="eastAsia"/>
        </w:rPr>
        <w:t>借</w:t>
      </w:r>
      <w:r w:rsidRPr="000F2C9F">
        <w:rPr>
          <w:rFonts w:ascii="宋体" w:hAnsi="宋体"/>
        </w:rPr>
        <w:t>/</w:t>
      </w:r>
      <w:r w:rsidRPr="000F2C9F">
        <w:rPr>
          <w:rFonts w:ascii="宋体" w:hAnsi="宋体" w:hint="eastAsia"/>
        </w:rPr>
        <w:t>换</w:t>
      </w:r>
      <w:r w:rsidRPr="000F2C9F">
        <w:rPr>
          <w:rFonts w:ascii="宋体" w:hAnsi="宋体"/>
        </w:rPr>
        <w:t>/</w:t>
      </w:r>
      <w:r w:rsidRPr="000F2C9F">
        <w:rPr>
          <w:rFonts w:ascii="宋体" w:hAnsi="宋体" w:hint="eastAsia"/>
        </w:rPr>
        <w:t>还单据管理及冲减流程</w:t>
      </w:r>
      <w:r w:rsidRPr="000F2C9F">
        <w:rPr>
          <w:rFonts w:ascii="宋体"/>
        </w:rPr>
        <w:t>-----</w:t>
      </w:r>
      <w:r w:rsidRPr="000F2C9F">
        <w:rPr>
          <w:rFonts w:ascii="宋体" w:hAnsi="宋体" w:hint="eastAsia"/>
        </w:rPr>
        <w:t>帐物一致</w:t>
      </w:r>
    </w:p>
    <w:p w:rsidR="007042FB" w:rsidRPr="000F2C9F" w:rsidRDefault="007042FB" w:rsidP="00082B4B">
      <w:pPr>
        <w:rPr>
          <w:rFonts w:ascii="宋体" w:hAnsi="宋体"/>
        </w:rPr>
      </w:pPr>
      <w:r w:rsidRPr="000F2C9F">
        <w:rPr>
          <w:rFonts w:ascii="宋体" w:hAnsi="宋体"/>
        </w:rPr>
        <w:t>5</w:t>
      </w:r>
      <w:r w:rsidRPr="000F2C9F">
        <w:rPr>
          <w:rFonts w:ascii="宋体" w:hAnsi="宋体" w:hint="eastAsia"/>
        </w:rPr>
        <w:t>物料管理相辅相成十四流程</w:t>
      </w:r>
      <w:r w:rsidRPr="000F2C9F">
        <w:rPr>
          <w:rFonts w:ascii="宋体" w:hAnsi="宋体"/>
        </w:rPr>
        <w:t>-- warehouse management</w:t>
      </w:r>
    </w:p>
    <w:p w:rsidR="007042FB" w:rsidRPr="000F2C9F" w:rsidRDefault="007042FB" w:rsidP="00082B4B">
      <w:pPr>
        <w:rPr>
          <w:rFonts w:ascii="宋体" w:hAnsi="宋体"/>
        </w:rPr>
      </w:pPr>
      <w:r w:rsidRPr="000F2C9F">
        <w:rPr>
          <w:rFonts w:ascii="宋体" w:hAnsi="宋体"/>
        </w:rPr>
        <w:t>6</w:t>
      </w:r>
      <w:r w:rsidRPr="000F2C9F">
        <w:rPr>
          <w:rFonts w:ascii="宋体" w:hAnsi="宋体" w:hint="eastAsia"/>
        </w:rPr>
        <w:t>存量管制</w:t>
      </w:r>
      <w:r w:rsidRPr="000F2C9F">
        <w:rPr>
          <w:rFonts w:ascii="宋体" w:hAnsi="宋体"/>
        </w:rPr>
        <w:t>-- inventory management</w:t>
      </w:r>
    </w:p>
    <w:p w:rsidR="007042FB" w:rsidRPr="000F2C9F" w:rsidRDefault="007042FB" w:rsidP="00082B4B">
      <w:pPr>
        <w:rPr>
          <w:rFonts w:ascii="宋体"/>
        </w:rPr>
      </w:pPr>
      <w:r w:rsidRPr="000F2C9F">
        <w:rPr>
          <w:rFonts w:ascii="宋体" w:hAnsi="宋体"/>
        </w:rPr>
        <w:tab/>
      </w:r>
      <w:r w:rsidRPr="000F2C9F">
        <w:rPr>
          <w:rFonts w:ascii="宋体" w:hAnsi="宋体" w:hint="eastAsia"/>
        </w:rPr>
        <w:t>在銷售预测不准条件下避免预测采购导致库存量提升工作流程</w:t>
      </w:r>
    </w:p>
    <w:p w:rsidR="007042FB" w:rsidRPr="000F2C9F" w:rsidRDefault="007042FB" w:rsidP="00082B4B">
      <w:pPr>
        <w:rPr>
          <w:rFonts w:ascii="宋体"/>
        </w:rPr>
      </w:pPr>
      <w:r w:rsidRPr="000F2C9F">
        <w:rPr>
          <w:rFonts w:ascii="宋体"/>
        </w:rPr>
        <w:tab/>
      </w:r>
      <w:r w:rsidRPr="000F2C9F">
        <w:rPr>
          <w:rFonts w:ascii="宋体" w:hAnsi="宋体" w:hint="eastAsia"/>
        </w:rPr>
        <w:t>青岛海尔公司需求预测变化和库存相应调整控制流程實例分析</w:t>
      </w:r>
    </w:p>
    <w:p w:rsidR="007042FB" w:rsidRPr="000F2C9F" w:rsidRDefault="007042FB" w:rsidP="00082B4B">
      <w:pPr>
        <w:rPr>
          <w:rFonts w:ascii="宋体"/>
        </w:rPr>
      </w:pPr>
      <w:r w:rsidRPr="000F2C9F">
        <w:rPr>
          <w:rFonts w:ascii="宋体"/>
        </w:rPr>
        <w:tab/>
      </w:r>
      <w:r w:rsidRPr="000F2C9F">
        <w:rPr>
          <w:rFonts w:ascii="宋体" w:hAnsi="宋体"/>
        </w:rPr>
        <w:t>TCL</w:t>
      </w:r>
      <w:r w:rsidRPr="000F2C9F">
        <w:rPr>
          <w:rFonts w:ascii="宋体" w:hAnsi="宋体" w:hint="eastAsia"/>
        </w:rPr>
        <w:t>远期采购库存模式实例分析</w:t>
      </w:r>
      <w:r w:rsidRPr="000F2C9F">
        <w:rPr>
          <w:rFonts w:ascii="宋体"/>
        </w:rPr>
        <w:t>---</w:t>
      </w:r>
      <w:r w:rsidRPr="000F2C9F">
        <w:rPr>
          <w:rFonts w:ascii="宋体" w:hAnsi="宋体" w:hint="eastAsia"/>
        </w:rPr>
        <w:t>海外</w:t>
      </w:r>
      <w:r w:rsidRPr="000F2C9F">
        <w:rPr>
          <w:rFonts w:ascii="宋体" w:hAnsi="宋体"/>
        </w:rPr>
        <w:t>lean time</w:t>
      </w:r>
      <w:r w:rsidRPr="000F2C9F">
        <w:rPr>
          <w:rFonts w:ascii="宋体" w:hAnsi="宋体" w:hint="eastAsia"/>
        </w:rPr>
        <w:t>长物料采购</w:t>
      </w:r>
    </w:p>
    <w:p w:rsidR="007042FB" w:rsidRPr="000F2C9F" w:rsidRDefault="007042FB" w:rsidP="00082B4B">
      <w:pPr>
        <w:rPr>
          <w:rFonts w:ascii="宋体"/>
        </w:rPr>
      </w:pPr>
      <w:r w:rsidRPr="000F2C9F">
        <w:rPr>
          <w:rFonts w:ascii="宋体"/>
        </w:rPr>
        <w:tab/>
      </w:r>
      <w:r w:rsidRPr="000F2C9F">
        <w:rPr>
          <w:rFonts w:ascii="宋体" w:hAnsi="宋体" w:hint="eastAsia"/>
        </w:rPr>
        <w:t>安全存量</w:t>
      </w:r>
      <w:r w:rsidRPr="000F2C9F">
        <w:rPr>
          <w:rFonts w:ascii="宋体" w:hAnsi="宋体"/>
        </w:rPr>
        <w:t>VS</w:t>
      </w:r>
      <w:r w:rsidRPr="000F2C9F">
        <w:rPr>
          <w:rFonts w:ascii="宋体" w:hAnsi="宋体" w:hint="eastAsia"/>
        </w:rPr>
        <w:t>最高存量</w:t>
      </w:r>
      <w:r w:rsidRPr="000F2C9F">
        <w:rPr>
          <w:rFonts w:ascii="宋体" w:hAnsi="宋体"/>
        </w:rPr>
        <w:t>VS.</w:t>
      </w:r>
      <w:r w:rsidRPr="000F2C9F">
        <w:rPr>
          <w:rFonts w:ascii="宋体" w:hAnsi="宋体" w:hint="eastAsia"/>
        </w:rPr>
        <w:t>最低存量定义</w:t>
      </w:r>
    </w:p>
    <w:p w:rsidR="007042FB" w:rsidRPr="000F2C9F" w:rsidRDefault="007042FB" w:rsidP="00082B4B">
      <w:pPr>
        <w:rPr>
          <w:rFonts w:ascii="宋体"/>
        </w:rPr>
      </w:pPr>
      <w:r w:rsidRPr="000F2C9F">
        <w:rPr>
          <w:rFonts w:ascii="宋体"/>
        </w:rPr>
        <w:tab/>
      </w:r>
      <w:r w:rsidRPr="000F2C9F">
        <w:rPr>
          <w:rFonts w:ascii="宋体" w:hAnsi="宋体" w:hint="eastAsia"/>
        </w:rPr>
        <w:t>安全存量三种设定方法</w:t>
      </w:r>
    </w:p>
    <w:p w:rsidR="007042FB" w:rsidRPr="000F2C9F" w:rsidRDefault="007042FB" w:rsidP="00082B4B">
      <w:pPr>
        <w:rPr>
          <w:rFonts w:ascii="宋体" w:hAnsi="宋体"/>
        </w:rPr>
      </w:pPr>
      <w:r w:rsidRPr="000F2C9F">
        <w:rPr>
          <w:rFonts w:ascii="宋体" w:hAnsi="宋体"/>
        </w:rPr>
        <w:t xml:space="preserve">    ABC</w:t>
      </w:r>
      <w:r w:rsidRPr="000F2C9F">
        <w:rPr>
          <w:rFonts w:ascii="宋体" w:hAnsi="宋体" w:hint="eastAsia"/>
        </w:rPr>
        <w:t>控制法</w:t>
      </w:r>
      <w:r w:rsidRPr="000F2C9F">
        <w:rPr>
          <w:rFonts w:ascii="宋体" w:hAnsi="宋体"/>
        </w:rPr>
        <w:t>-- warehouse management</w:t>
      </w:r>
    </w:p>
    <w:p w:rsidR="007042FB" w:rsidRPr="000F2C9F" w:rsidRDefault="007042FB" w:rsidP="00082B4B">
      <w:pPr>
        <w:rPr>
          <w:rFonts w:ascii="宋体"/>
        </w:rPr>
      </w:pPr>
      <w:r w:rsidRPr="000F2C9F">
        <w:rPr>
          <w:rFonts w:ascii="宋体" w:hAnsi="宋体"/>
        </w:rPr>
        <w:t xml:space="preserve">    </w:t>
      </w:r>
      <w:r w:rsidRPr="000F2C9F">
        <w:rPr>
          <w:rFonts w:ascii="宋体" w:hAnsi="宋体" w:hint="eastAsia"/>
        </w:rPr>
        <w:t>施耐德電氣</w:t>
      </w:r>
      <w:r w:rsidRPr="000F2C9F">
        <w:rPr>
          <w:rFonts w:ascii="宋体" w:hAnsi="宋体"/>
        </w:rPr>
        <w:t>ABC</w:t>
      </w:r>
      <w:r w:rsidRPr="000F2C9F">
        <w:rPr>
          <w:rFonts w:ascii="宋体" w:hAnsi="宋体" w:hint="eastAsia"/>
        </w:rPr>
        <w:t>控制法實例分析</w:t>
      </w:r>
    </w:p>
    <w:p w:rsidR="007042FB" w:rsidRPr="000F2C9F" w:rsidRDefault="007042FB" w:rsidP="00082B4B">
      <w:pPr>
        <w:rPr>
          <w:rFonts w:ascii="宋体"/>
        </w:rPr>
      </w:pPr>
      <w:r w:rsidRPr="000F2C9F">
        <w:rPr>
          <w:rFonts w:ascii="宋体"/>
        </w:rPr>
        <w:tab/>
      </w:r>
      <w:r w:rsidRPr="000F2C9F">
        <w:rPr>
          <w:rFonts w:ascii="宋体" w:hAnsi="宋体" w:hint="eastAsia"/>
        </w:rPr>
        <w:t>库存量根据生产淡旺波峰调整两套方法</w:t>
      </w:r>
    </w:p>
    <w:p w:rsidR="007042FB" w:rsidRPr="000F2C9F" w:rsidRDefault="007042FB" w:rsidP="00082B4B">
      <w:pPr>
        <w:rPr>
          <w:rFonts w:ascii="宋体"/>
        </w:rPr>
      </w:pPr>
      <w:r w:rsidRPr="000F2C9F">
        <w:rPr>
          <w:rFonts w:ascii="宋体"/>
        </w:rPr>
        <w:tab/>
      </w:r>
      <w:r w:rsidRPr="000F2C9F">
        <w:rPr>
          <w:rFonts w:ascii="宋体" w:hAnsi="宋体"/>
        </w:rPr>
        <w:t>ABB</w:t>
      </w:r>
      <w:r w:rsidRPr="000F2C9F">
        <w:rPr>
          <w:rFonts w:ascii="宋体" w:hAnsi="宋体" w:hint="eastAsia"/>
        </w:rPr>
        <w:t>根据生产淡旺波峰库存量调整三阶段實例分析</w:t>
      </w:r>
    </w:p>
    <w:p w:rsidR="007042FB" w:rsidRPr="000F2C9F" w:rsidRDefault="007042FB" w:rsidP="00082B4B">
      <w:pPr>
        <w:rPr>
          <w:rFonts w:ascii="宋体"/>
        </w:rPr>
      </w:pPr>
      <w:r w:rsidRPr="000F2C9F">
        <w:rPr>
          <w:rFonts w:ascii="宋体"/>
        </w:rPr>
        <w:tab/>
      </w:r>
      <w:r w:rsidRPr="000F2C9F">
        <w:rPr>
          <w:rFonts w:ascii="宋体" w:hAnsi="宋体" w:hint="eastAsia"/>
        </w:rPr>
        <w:t>使用条形码及与供货商进行电子数据交换</w:t>
      </w:r>
      <w:r w:rsidRPr="000F2C9F">
        <w:rPr>
          <w:rFonts w:ascii="宋体" w:hAnsi="宋体"/>
        </w:rPr>
        <w:t>(EDI)</w:t>
      </w:r>
      <w:r w:rsidRPr="000F2C9F">
        <w:rPr>
          <w:rFonts w:ascii="宋体" w:hAnsi="宋体" w:hint="eastAsia"/>
        </w:rPr>
        <w:t>降低库存量方法</w:t>
      </w:r>
    </w:p>
    <w:p w:rsidR="007042FB" w:rsidRPr="000F2C9F" w:rsidRDefault="007042FB" w:rsidP="00082B4B">
      <w:pPr>
        <w:rPr>
          <w:rFonts w:ascii="宋体"/>
        </w:rPr>
      </w:pPr>
      <w:r w:rsidRPr="000F2C9F">
        <w:rPr>
          <w:rFonts w:ascii="宋体"/>
        </w:rPr>
        <w:tab/>
      </w:r>
      <w:r w:rsidRPr="000F2C9F">
        <w:rPr>
          <w:rFonts w:ascii="宋体" w:hAnsi="宋体" w:hint="eastAsia"/>
        </w:rPr>
        <w:t>库存量降低五大方法</w:t>
      </w:r>
    </w:p>
    <w:p w:rsidR="007042FB" w:rsidRPr="000F2C9F" w:rsidRDefault="007042FB" w:rsidP="00082B4B">
      <w:pPr>
        <w:rPr>
          <w:rFonts w:ascii="宋体"/>
        </w:rPr>
      </w:pPr>
      <w:r w:rsidRPr="000F2C9F">
        <w:rPr>
          <w:rFonts w:ascii="宋体"/>
        </w:rPr>
        <w:tab/>
      </w:r>
      <w:r w:rsidRPr="000F2C9F">
        <w:rPr>
          <w:rFonts w:ascii="宋体" w:hAnsi="宋体" w:hint="eastAsia"/>
        </w:rPr>
        <w:t>九大库存指标管理</w:t>
      </w:r>
      <w:r w:rsidRPr="000F2C9F">
        <w:rPr>
          <w:rFonts w:ascii="宋体" w:hAnsi="宋体"/>
        </w:rPr>
        <w:t>/</w:t>
      </w:r>
      <w:r w:rsidRPr="000F2C9F">
        <w:rPr>
          <w:rFonts w:ascii="宋体" w:hAnsi="宋体" w:hint="eastAsia"/>
        </w:rPr>
        <w:t>考核</w:t>
      </w:r>
    </w:p>
    <w:p w:rsidR="007042FB" w:rsidRPr="000F2C9F" w:rsidRDefault="007042FB" w:rsidP="00082B4B">
      <w:pPr>
        <w:rPr>
          <w:rFonts w:ascii="宋体"/>
        </w:rPr>
      </w:pPr>
      <w:r w:rsidRPr="000F2C9F">
        <w:rPr>
          <w:rFonts w:ascii="宋体"/>
        </w:rPr>
        <w:tab/>
      </w:r>
      <w:r w:rsidRPr="000F2C9F">
        <w:rPr>
          <w:rFonts w:ascii="宋体" w:hAnsi="宋体" w:hint="eastAsia"/>
        </w:rPr>
        <w:t>库存周转率定量计算</w:t>
      </w:r>
    </w:p>
    <w:p w:rsidR="007042FB" w:rsidRPr="000F2C9F" w:rsidRDefault="007042FB" w:rsidP="00082B4B">
      <w:pPr>
        <w:rPr>
          <w:rFonts w:ascii="宋体"/>
        </w:rPr>
      </w:pPr>
      <w:r w:rsidRPr="000F2C9F">
        <w:rPr>
          <w:rFonts w:ascii="宋体"/>
        </w:rPr>
        <w:tab/>
      </w:r>
      <w:r w:rsidRPr="000F2C9F">
        <w:rPr>
          <w:rFonts w:ascii="宋体" w:hAnsi="宋体" w:hint="eastAsia"/>
        </w:rPr>
        <w:t>提高库存周转率的途径</w:t>
      </w:r>
    </w:p>
    <w:p w:rsidR="007042FB" w:rsidRPr="000F2C9F" w:rsidRDefault="007042FB" w:rsidP="00082B4B">
      <w:pPr>
        <w:rPr>
          <w:rFonts w:ascii="宋体"/>
        </w:rPr>
      </w:pPr>
      <w:r w:rsidRPr="000F2C9F">
        <w:rPr>
          <w:rFonts w:ascii="宋体"/>
        </w:rPr>
        <w:tab/>
      </w:r>
      <w:r w:rsidRPr="000F2C9F">
        <w:rPr>
          <w:rFonts w:ascii="宋体" w:hAnsi="宋体" w:hint="eastAsia"/>
        </w:rPr>
        <w:t>联想集团物料周转速度</w:t>
      </w:r>
      <w:r w:rsidRPr="000F2C9F">
        <w:rPr>
          <w:rFonts w:ascii="宋体" w:hAnsi="宋体"/>
        </w:rPr>
        <w:t>/</w:t>
      </w:r>
      <w:r w:rsidRPr="000F2C9F">
        <w:rPr>
          <w:rFonts w:ascii="宋体" w:hAnsi="宋体" w:hint="eastAsia"/>
        </w:rPr>
        <w:t>周转率</w:t>
      </w:r>
      <w:r w:rsidRPr="000F2C9F">
        <w:rPr>
          <w:rFonts w:ascii="宋体" w:hAnsi="宋体"/>
        </w:rPr>
        <w:t>/</w:t>
      </w:r>
      <w:r w:rsidRPr="000F2C9F">
        <w:rPr>
          <w:rFonts w:ascii="宋体" w:hAnsi="宋体" w:hint="eastAsia"/>
        </w:rPr>
        <w:t>存料率简例</w:t>
      </w:r>
    </w:p>
    <w:p w:rsidR="007042FB" w:rsidRPr="000F2C9F" w:rsidRDefault="007042FB" w:rsidP="00082B4B">
      <w:pPr>
        <w:rPr>
          <w:rFonts w:ascii="宋体"/>
        </w:rPr>
      </w:pPr>
      <w:r w:rsidRPr="000F2C9F">
        <w:rPr>
          <w:rFonts w:ascii="宋体"/>
        </w:rPr>
        <w:tab/>
      </w:r>
      <w:r w:rsidRPr="000F2C9F">
        <w:rPr>
          <w:rFonts w:ascii="宋体" w:hAnsi="宋体" w:hint="eastAsia"/>
        </w:rPr>
        <w:t>透过现场诊断学员公司库存现状运用六种存量管制模式设置恰当库存管理方法</w:t>
      </w:r>
      <w:r w:rsidRPr="000F2C9F">
        <w:rPr>
          <w:rFonts w:ascii="宋体"/>
        </w:rPr>
        <w:t>----</w:t>
      </w:r>
      <w:r w:rsidRPr="000F2C9F">
        <w:rPr>
          <w:rFonts w:ascii="宋体" w:hAnsi="宋体" w:hint="eastAsia"/>
        </w:rPr>
        <w:t>降低外循环成本</w:t>
      </w:r>
    </w:p>
    <w:p w:rsidR="007042FB" w:rsidRPr="000F2C9F" w:rsidRDefault="007042FB" w:rsidP="00082B4B">
      <w:pPr>
        <w:rPr>
          <w:rFonts w:ascii="宋体"/>
        </w:rPr>
      </w:pPr>
      <w:r w:rsidRPr="000F2C9F">
        <w:rPr>
          <w:rFonts w:ascii="宋体"/>
        </w:rPr>
        <w:tab/>
        <w:t>-</w:t>
      </w:r>
      <w:r w:rsidRPr="000F2C9F">
        <w:rPr>
          <w:rFonts w:ascii="宋体" w:hAnsi="宋体" w:hint="eastAsia"/>
        </w:rPr>
        <w:t>透过供应链管理控制：</w:t>
      </w:r>
      <w:r w:rsidRPr="000F2C9F">
        <w:rPr>
          <w:rFonts w:ascii="宋体" w:hAnsi="宋体"/>
        </w:rPr>
        <w:t xml:space="preserve">MTO /ROP </w:t>
      </w:r>
      <w:r w:rsidRPr="000F2C9F">
        <w:rPr>
          <w:rFonts w:ascii="宋体" w:hAnsi="宋体" w:hint="eastAsia"/>
        </w:rPr>
        <w:t>需求量少</w:t>
      </w:r>
      <w:r w:rsidRPr="000F2C9F">
        <w:rPr>
          <w:rFonts w:ascii="宋体" w:hAnsi="宋体"/>
        </w:rPr>
        <w:t>/</w:t>
      </w:r>
      <w:r w:rsidRPr="000F2C9F">
        <w:rPr>
          <w:rFonts w:ascii="宋体" w:hAnsi="宋体" w:hint="eastAsia"/>
        </w:rPr>
        <w:t>供应商要求</w:t>
      </w:r>
      <w:r w:rsidRPr="000F2C9F">
        <w:rPr>
          <w:rFonts w:ascii="宋体" w:hAnsi="宋体"/>
        </w:rPr>
        <w:t>MOQ</w:t>
      </w:r>
      <w:r w:rsidRPr="000F2C9F">
        <w:rPr>
          <w:rFonts w:ascii="宋体" w:hAnsi="宋体" w:hint="eastAsia"/>
        </w:rPr>
        <w:t>等外循环成本库存</w:t>
      </w:r>
    </w:p>
    <w:p w:rsidR="007042FB" w:rsidRPr="000F2C9F" w:rsidRDefault="007042FB" w:rsidP="00082B4B">
      <w:pPr>
        <w:rPr>
          <w:rFonts w:ascii="宋体"/>
        </w:rPr>
      </w:pPr>
      <w:r w:rsidRPr="000F2C9F">
        <w:rPr>
          <w:rFonts w:ascii="宋体"/>
        </w:rPr>
        <w:tab/>
      </w:r>
      <w:r w:rsidRPr="000F2C9F">
        <w:rPr>
          <w:rFonts w:ascii="宋体" w:hAnsi="宋体" w:hint="eastAsia"/>
        </w:rPr>
        <w:t>康明斯发动机透过打破常规实现</w:t>
      </w:r>
      <w:r w:rsidRPr="000F2C9F">
        <w:rPr>
          <w:rFonts w:ascii="宋体" w:hint="eastAsia"/>
        </w:rPr>
        <w:t>“</w:t>
      </w:r>
      <w:r w:rsidRPr="000F2C9F">
        <w:rPr>
          <w:rFonts w:ascii="宋体" w:hAnsi="宋体" w:hint="eastAsia"/>
        </w:rPr>
        <w:t>零库存</w:t>
      </w:r>
      <w:r w:rsidRPr="000F2C9F">
        <w:rPr>
          <w:rFonts w:ascii="宋体" w:hint="eastAsia"/>
        </w:rPr>
        <w:t>”</w:t>
      </w:r>
      <w:r w:rsidRPr="000F2C9F">
        <w:rPr>
          <w:rFonts w:ascii="宋体" w:hAnsi="宋体" w:hint="eastAsia"/>
        </w:rPr>
        <w:t>故事</w:t>
      </w:r>
    </w:p>
    <w:p w:rsidR="007042FB" w:rsidRPr="000F2C9F" w:rsidRDefault="007042FB" w:rsidP="00082B4B">
      <w:pPr>
        <w:rPr>
          <w:rFonts w:ascii="宋体"/>
          <w:b/>
          <w:bCs/>
        </w:rPr>
      </w:pPr>
      <w:r w:rsidRPr="000F2C9F">
        <w:rPr>
          <w:rFonts w:ascii="宋体" w:hAnsi="宋体" w:hint="eastAsia"/>
          <w:b/>
          <w:bCs/>
        </w:rPr>
        <w:t>尾声</w:t>
      </w:r>
      <w:r w:rsidRPr="000F2C9F">
        <w:rPr>
          <w:rFonts w:ascii="宋体" w:hAnsi="宋体"/>
          <w:b/>
          <w:bCs/>
        </w:rPr>
        <w:t>:</w:t>
      </w:r>
      <w:r w:rsidRPr="000F2C9F">
        <w:rPr>
          <w:rFonts w:ascii="宋体" w:hAnsi="宋体" w:hint="eastAsia"/>
          <w:b/>
          <w:bCs/>
        </w:rPr>
        <w:t>当头棒喝</w:t>
      </w:r>
      <w:r w:rsidRPr="000F2C9F">
        <w:rPr>
          <w:rFonts w:ascii="宋体" w:hAnsi="宋体"/>
          <w:b/>
          <w:bCs/>
        </w:rPr>
        <w:t>—</w:t>
      </w:r>
      <w:r w:rsidRPr="000F2C9F">
        <w:rPr>
          <w:rFonts w:ascii="宋体" w:hAnsi="宋体" w:hint="eastAsia"/>
          <w:b/>
          <w:bCs/>
        </w:rPr>
        <w:t>捅破窗纸</w:t>
      </w:r>
    </w:p>
    <w:p w:rsidR="007042FB" w:rsidRPr="000F2C9F" w:rsidRDefault="007042FB" w:rsidP="00082B4B">
      <w:pPr>
        <w:rPr>
          <w:rFonts w:ascii="宋体"/>
        </w:rPr>
      </w:pPr>
      <w:r w:rsidRPr="000F2C9F">
        <w:rPr>
          <w:rFonts w:ascii="宋体"/>
        </w:rPr>
        <w:tab/>
      </w:r>
      <w:r w:rsidRPr="000F2C9F">
        <w:rPr>
          <w:rFonts w:ascii="宋体" w:hAnsi="宋体"/>
        </w:rPr>
        <w:t>1</w:t>
      </w:r>
      <w:r w:rsidRPr="000F2C9F">
        <w:rPr>
          <w:rFonts w:ascii="宋体" w:hAnsi="宋体" w:hint="eastAsia"/>
        </w:rPr>
        <w:t>学习</w:t>
      </w:r>
      <w:r w:rsidRPr="000F2C9F">
        <w:rPr>
          <w:rFonts w:ascii="宋体" w:hAnsi="宋体"/>
        </w:rPr>
        <w:t>/</w:t>
      </w:r>
      <w:r w:rsidRPr="000F2C9F">
        <w:rPr>
          <w:rFonts w:ascii="宋体" w:hAnsi="宋体" w:hint="eastAsia"/>
        </w:rPr>
        <w:t>兴奋两天</w:t>
      </w:r>
      <w:r w:rsidRPr="000F2C9F">
        <w:rPr>
          <w:rFonts w:ascii="宋体"/>
        </w:rPr>
        <w:t>,</w:t>
      </w:r>
      <w:r w:rsidRPr="000F2C9F">
        <w:rPr>
          <w:rFonts w:ascii="宋体" w:hAnsi="宋体" w:hint="eastAsia"/>
        </w:rPr>
        <w:t>回到公司后</w:t>
      </w:r>
      <w:r w:rsidRPr="000F2C9F">
        <w:rPr>
          <w:rFonts w:ascii="宋体" w:hint="eastAsia"/>
        </w:rPr>
        <w:t>……</w:t>
      </w:r>
      <w:r w:rsidRPr="000F2C9F">
        <w:rPr>
          <w:rFonts w:ascii="宋体" w:hAnsi="宋体" w:hint="eastAsia"/>
        </w:rPr>
        <w:t>结合公司实际情况</w:t>
      </w:r>
      <w:r w:rsidRPr="000F2C9F">
        <w:rPr>
          <w:rFonts w:ascii="宋体"/>
        </w:rPr>
        <w:t>-</w:t>
      </w:r>
    </w:p>
    <w:p w:rsidR="007042FB" w:rsidRPr="000F2C9F" w:rsidRDefault="007042FB" w:rsidP="00082B4B">
      <w:pPr>
        <w:rPr>
          <w:rFonts w:ascii="宋体" w:hAnsi="宋体"/>
        </w:rPr>
      </w:pPr>
      <w:r w:rsidRPr="000F2C9F">
        <w:rPr>
          <w:rFonts w:ascii="宋体"/>
        </w:rPr>
        <w:tab/>
      </w:r>
      <w:r w:rsidRPr="000F2C9F">
        <w:rPr>
          <w:rFonts w:ascii="宋体" w:hAnsi="宋体"/>
        </w:rPr>
        <w:t>2</w:t>
      </w:r>
      <w:r w:rsidRPr="000F2C9F">
        <w:rPr>
          <w:rFonts w:ascii="宋体" w:hAnsi="宋体" w:hint="eastAsia"/>
        </w:rPr>
        <w:t>通过学员成果发表</w:t>
      </w:r>
      <w:r w:rsidRPr="000F2C9F">
        <w:rPr>
          <w:rFonts w:ascii="宋体"/>
        </w:rPr>
        <w:t>--</w:t>
      </w:r>
      <w:r w:rsidRPr="000F2C9F">
        <w:rPr>
          <w:rFonts w:ascii="宋体" w:hAnsi="宋体" w:hint="eastAsia"/>
        </w:rPr>
        <w:t>体会分享</w:t>
      </w:r>
      <w:r w:rsidRPr="000F2C9F">
        <w:rPr>
          <w:rFonts w:ascii="宋体" w:hAnsi="宋体"/>
        </w:rPr>
        <w:t>/</w:t>
      </w:r>
      <w:r w:rsidRPr="000F2C9F">
        <w:rPr>
          <w:rFonts w:ascii="宋体" w:hAnsi="宋体" w:hint="eastAsia"/>
        </w:rPr>
        <w:t>经验回顾</w:t>
      </w:r>
      <w:r w:rsidRPr="000F2C9F">
        <w:rPr>
          <w:rFonts w:ascii="宋体" w:hAnsi="宋体"/>
        </w:rPr>
        <w:t>/</w:t>
      </w:r>
      <w:r w:rsidRPr="000F2C9F">
        <w:rPr>
          <w:rFonts w:ascii="宋体" w:hAnsi="宋体" w:hint="eastAsia"/>
        </w:rPr>
        <w:t>讲师点评</w:t>
      </w:r>
      <w:r w:rsidRPr="000F2C9F">
        <w:rPr>
          <w:rFonts w:ascii="宋体" w:hAnsi="宋体"/>
        </w:rPr>
        <w:t xml:space="preserve">3 </w:t>
      </w:r>
      <w:r w:rsidRPr="000F2C9F">
        <w:rPr>
          <w:rFonts w:ascii="宋体" w:hAnsi="宋体" w:hint="eastAsia"/>
        </w:rPr>
        <w:t>实践</w:t>
      </w:r>
      <w:r w:rsidRPr="000F2C9F">
        <w:rPr>
          <w:rFonts w:ascii="宋体" w:hAnsi="宋体"/>
        </w:rPr>
        <w:t>/</w:t>
      </w:r>
      <w:r w:rsidRPr="000F2C9F">
        <w:rPr>
          <w:rFonts w:ascii="宋体" w:hAnsi="宋体" w:hint="eastAsia"/>
        </w:rPr>
        <w:t>活用所学五步骤</w:t>
      </w:r>
      <w:r w:rsidRPr="000F2C9F">
        <w:rPr>
          <w:rFonts w:ascii="宋体" w:hAnsi="宋体"/>
        </w:rPr>
        <w:t xml:space="preserve">                                     </w:t>
      </w:r>
    </w:p>
    <w:p w:rsidR="007042FB" w:rsidRPr="000F2C9F" w:rsidRDefault="007042FB" w:rsidP="00082B4B">
      <w:pPr>
        <w:rPr>
          <w:rFonts w:ascii="宋体" w:hAnsi="宋体"/>
        </w:rPr>
      </w:pPr>
      <w:r w:rsidRPr="000F2C9F">
        <w:rPr>
          <w:rFonts w:ascii="宋体" w:hAnsi="宋体"/>
        </w:rPr>
        <w:tab/>
      </w:r>
    </w:p>
    <w:p w:rsidR="007042FB" w:rsidRPr="000F2C9F" w:rsidRDefault="007042FB" w:rsidP="00082B4B">
      <w:pPr>
        <w:rPr>
          <w:rFonts w:ascii="宋体"/>
          <w:b/>
          <w:bCs/>
        </w:rPr>
      </w:pPr>
      <w:r w:rsidRPr="000F2C9F">
        <w:rPr>
          <w:rFonts w:ascii="宋体" w:hAnsi="宋体" w:hint="eastAsia"/>
          <w:b/>
          <w:bCs/>
        </w:rPr>
        <w:t>专业课程讲授专家</w:t>
      </w:r>
      <w:r w:rsidRPr="000F2C9F">
        <w:rPr>
          <w:rFonts w:ascii="宋体"/>
          <w:b/>
          <w:bCs/>
        </w:rPr>
        <w:t>-----</w:t>
      </w:r>
      <w:r w:rsidRPr="000F2C9F">
        <w:rPr>
          <w:rFonts w:ascii="宋体" w:hAnsi="宋体" w:hint="eastAsia"/>
          <w:b/>
          <w:bCs/>
        </w:rPr>
        <w:t>雷卫旭老师</w:t>
      </w:r>
      <w:r w:rsidRPr="000F2C9F">
        <w:rPr>
          <w:rFonts w:ascii="宋体"/>
          <w:b/>
          <w:bCs/>
        </w:rPr>
        <w:t>-----</w:t>
      </w:r>
      <w:r w:rsidRPr="000F2C9F">
        <w:rPr>
          <w:rFonts w:ascii="宋体" w:hAnsi="宋体" w:hint="eastAsia"/>
          <w:b/>
          <w:bCs/>
        </w:rPr>
        <w:t>资深顾问</w:t>
      </w:r>
    </w:p>
    <w:p w:rsidR="007042FB" w:rsidRPr="000F2C9F" w:rsidRDefault="007042FB" w:rsidP="00082B4B">
      <w:pPr>
        <w:rPr>
          <w:rFonts w:ascii="宋体"/>
        </w:rPr>
      </w:pPr>
      <w:r w:rsidRPr="000F2C9F">
        <w:rPr>
          <w:rFonts w:ascii="宋体" w:hAnsi="宋体" w:hint="eastAsia"/>
        </w:rPr>
        <w:t>香港理工大学</w:t>
      </w:r>
      <w:r w:rsidRPr="000F2C9F">
        <w:rPr>
          <w:rFonts w:ascii="宋体" w:hAnsi="宋体"/>
        </w:rPr>
        <w:t>MBA,</w:t>
      </w:r>
      <w:r w:rsidRPr="000F2C9F">
        <w:rPr>
          <w:rFonts w:ascii="宋体" w:hAnsi="宋体" w:hint="eastAsia"/>
        </w:rPr>
        <w:t>香港生产力促进局和香港工业署特约讲师、美国管理学会</w:t>
      </w:r>
      <w:r w:rsidRPr="000F2C9F">
        <w:rPr>
          <w:rFonts w:ascii="宋体" w:hAnsi="宋体"/>
        </w:rPr>
        <w:t>(AMA)</w:t>
      </w:r>
      <w:r w:rsidRPr="000F2C9F">
        <w:rPr>
          <w:rFonts w:ascii="宋体" w:hAnsi="宋体" w:hint="eastAsia"/>
        </w:rPr>
        <w:t>授权专业培训师、清华大学</w:t>
      </w:r>
      <w:r w:rsidRPr="000F2C9F">
        <w:rPr>
          <w:rFonts w:ascii="宋体" w:hAnsi="宋体"/>
        </w:rPr>
        <w:t>/</w:t>
      </w:r>
      <w:r w:rsidRPr="000F2C9F">
        <w:rPr>
          <w:rFonts w:ascii="宋体" w:hAnsi="宋体" w:hint="eastAsia"/>
        </w:rPr>
        <w:t>北京大学</w:t>
      </w:r>
      <w:r w:rsidRPr="000F2C9F">
        <w:rPr>
          <w:rFonts w:ascii="宋体" w:hAnsi="宋体"/>
        </w:rPr>
        <w:t>/</w:t>
      </w:r>
      <w:r w:rsidRPr="000F2C9F">
        <w:rPr>
          <w:rFonts w:ascii="宋体" w:hAnsi="宋体" w:hint="eastAsia"/>
        </w:rPr>
        <w:t>浙江大学</w:t>
      </w:r>
      <w:r w:rsidRPr="000F2C9F">
        <w:rPr>
          <w:rFonts w:ascii="宋体" w:hAnsi="宋体"/>
        </w:rPr>
        <w:t>/</w:t>
      </w:r>
      <w:r w:rsidRPr="000F2C9F">
        <w:rPr>
          <w:rFonts w:ascii="宋体" w:hAnsi="宋体" w:hint="eastAsia"/>
        </w:rPr>
        <w:t>上海交大</w:t>
      </w:r>
      <w:r w:rsidRPr="000F2C9F">
        <w:rPr>
          <w:rFonts w:ascii="宋体" w:hAnsi="宋体"/>
        </w:rPr>
        <w:t>/</w:t>
      </w:r>
      <w:r w:rsidRPr="000F2C9F">
        <w:rPr>
          <w:rFonts w:ascii="宋体" w:hAnsi="宋体" w:hint="eastAsia"/>
        </w:rPr>
        <w:t>中山大学</w:t>
      </w:r>
      <w:r w:rsidRPr="000F2C9F">
        <w:rPr>
          <w:rFonts w:ascii="宋体" w:hAnsi="宋体"/>
        </w:rPr>
        <w:t>EMBA</w:t>
      </w:r>
      <w:r w:rsidRPr="000F2C9F">
        <w:rPr>
          <w:rFonts w:ascii="宋体" w:hAnsi="宋体" w:hint="eastAsia"/>
        </w:rPr>
        <w:t>班特邀实战型讲师</w:t>
      </w:r>
      <w:r w:rsidRPr="000F2C9F">
        <w:rPr>
          <w:rFonts w:ascii="宋体" w:hAnsi="宋体"/>
        </w:rPr>
        <w:t>2006/2007/2008/2009/2010/2011/2012/2013</w:t>
      </w:r>
      <w:r w:rsidRPr="000F2C9F">
        <w:rPr>
          <w:rFonts w:ascii="宋体" w:hAnsi="宋体" w:hint="eastAsia"/>
        </w:rPr>
        <w:t>、</w:t>
      </w:r>
      <w:r w:rsidRPr="000F2C9F">
        <w:rPr>
          <w:rFonts w:ascii="宋体" w:hAnsi="宋体"/>
        </w:rPr>
        <w:t>2014</w:t>
      </w:r>
      <w:r w:rsidRPr="000F2C9F">
        <w:rPr>
          <w:rFonts w:ascii="宋体" w:hAnsi="宋体" w:hint="eastAsia"/>
        </w:rPr>
        <w:t>年被培训论坛推誉为</w:t>
      </w:r>
      <w:r w:rsidRPr="000F2C9F">
        <w:rPr>
          <w:rFonts w:ascii="宋体" w:hint="eastAsia"/>
        </w:rPr>
        <w:t>“</w:t>
      </w:r>
      <w:r w:rsidRPr="000F2C9F">
        <w:rPr>
          <w:rFonts w:ascii="宋体" w:hAnsi="宋体" w:hint="eastAsia"/>
        </w:rPr>
        <w:t>十大实战派培训师</w:t>
      </w:r>
      <w:r w:rsidRPr="000F2C9F">
        <w:rPr>
          <w:rFonts w:ascii="宋体" w:hint="eastAsia"/>
        </w:rPr>
        <w:t>”</w:t>
      </w:r>
      <w:r w:rsidRPr="000F2C9F">
        <w:rPr>
          <w:rFonts w:ascii="宋体" w:hAnsi="宋体" w:hint="eastAsia"/>
        </w:rPr>
        <w:t>、专业课程讲授专家、资深顾问</w:t>
      </w:r>
      <w:r w:rsidRPr="000F2C9F">
        <w:rPr>
          <w:rFonts w:ascii="宋体" w:hAnsi="宋体"/>
        </w:rPr>
        <w:t>. SCM</w:t>
      </w:r>
      <w:r w:rsidRPr="000F2C9F">
        <w:rPr>
          <w:rFonts w:ascii="宋体" w:hAnsi="宋体" w:hint="eastAsia"/>
        </w:rPr>
        <w:t>课程全国第一人。曽任某大型日港合资企业副总经理</w:t>
      </w:r>
      <w:r w:rsidRPr="000F2C9F">
        <w:rPr>
          <w:rFonts w:ascii="宋体" w:hAnsi="宋体"/>
        </w:rPr>
        <w:t xml:space="preserve">, </w:t>
      </w:r>
      <w:r w:rsidRPr="000F2C9F">
        <w:rPr>
          <w:rFonts w:ascii="宋体" w:hAnsi="宋体" w:hint="eastAsia"/>
        </w:rPr>
        <w:t>至今华颂集团股东之一</w:t>
      </w:r>
      <w:r w:rsidRPr="000F2C9F">
        <w:rPr>
          <w:rFonts w:ascii="宋体"/>
        </w:rPr>
        <w:t>.</w:t>
      </w:r>
      <w:r w:rsidRPr="000F2C9F">
        <w:rPr>
          <w:rFonts w:ascii="宋体" w:hAnsi="宋体" w:hint="eastAsia"/>
        </w:rPr>
        <w:t>拥有二十七年的销售生产</w:t>
      </w:r>
      <w:r w:rsidRPr="000F2C9F">
        <w:rPr>
          <w:rFonts w:ascii="宋体" w:hAnsi="宋体"/>
        </w:rPr>
        <w:t>/</w:t>
      </w:r>
      <w:r w:rsidRPr="000F2C9F">
        <w:rPr>
          <w:rFonts w:ascii="宋体" w:hAnsi="宋体" w:hint="eastAsia"/>
        </w:rPr>
        <w:t>物料管理经验</w:t>
      </w:r>
      <w:r w:rsidRPr="000F2C9F">
        <w:rPr>
          <w:rFonts w:ascii="宋体"/>
        </w:rPr>
        <w:t>.</w:t>
      </w:r>
      <w:r w:rsidRPr="000F2C9F">
        <w:rPr>
          <w:rFonts w:ascii="宋体" w:hAnsi="宋体" w:hint="eastAsia"/>
        </w:rPr>
        <w:t>讲授经验非常丰富，讲授</w:t>
      </w:r>
      <w:r w:rsidRPr="000F2C9F">
        <w:rPr>
          <w:rFonts w:ascii="宋体" w:hAnsi="宋体"/>
        </w:rPr>
        <w:t>/</w:t>
      </w:r>
      <w:r w:rsidRPr="000F2C9F">
        <w:rPr>
          <w:rFonts w:ascii="宋体" w:hAnsi="宋体" w:hint="eastAsia"/>
        </w:rPr>
        <w:t>辅导过</w:t>
      </w:r>
      <w:r w:rsidRPr="000F2C9F">
        <w:rPr>
          <w:rFonts w:ascii="宋体" w:hAnsi="宋体"/>
        </w:rPr>
        <w:t>9436</w:t>
      </w:r>
      <w:r w:rsidRPr="000F2C9F">
        <w:rPr>
          <w:rFonts w:ascii="宋体" w:hAnsi="宋体" w:hint="eastAsia"/>
        </w:rPr>
        <w:t>家中外企业</w:t>
      </w:r>
      <w:r w:rsidRPr="000F2C9F">
        <w:rPr>
          <w:rFonts w:ascii="宋体" w:hAnsi="宋体"/>
        </w:rPr>
        <w:t>(</w:t>
      </w:r>
      <w:r w:rsidRPr="000F2C9F">
        <w:rPr>
          <w:rFonts w:ascii="宋体" w:hAnsi="宋体" w:hint="eastAsia"/>
        </w:rPr>
        <w:t>至</w:t>
      </w:r>
      <w:r w:rsidRPr="000F2C9F">
        <w:rPr>
          <w:rFonts w:ascii="宋体" w:hAnsi="宋体"/>
        </w:rPr>
        <w:t>2014</w:t>
      </w:r>
      <w:r w:rsidRPr="000F2C9F">
        <w:rPr>
          <w:rFonts w:ascii="宋体" w:hAnsi="宋体" w:hint="eastAsia"/>
        </w:rPr>
        <w:t>底</w:t>
      </w:r>
      <w:r w:rsidRPr="000F2C9F">
        <w:rPr>
          <w:rFonts w:ascii="宋体" w:hAnsi="宋体"/>
        </w:rPr>
        <w:t>)</w:t>
      </w:r>
      <w:r w:rsidRPr="000F2C9F">
        <w:rPr>
          <w:rFonts w:ascii="宋体" w:hAnsi="宋体" w:hint="eastAsia"/>
        </w:rPr>
        <w:t>、融集欧美。中、港、台多家企业经验之精华</w:t>
      </w:r>
      <w:r w:rsidRPr="000F2C9F">
        <w:rPr>
          <w:rFonts w:ascii="宋体"/>
        </w:rPr>
        <w:t>.</w:t>
      </w:r>
      <w:r w:rsidRPr="000F2C9F">
        <w:rPr>
          <w:rFonts w:ascii="宋体" w:hAnsi="宋体" w:hint="eastAsia"/>
        </w:rPr>
        <w:t>并由北京大学出版《如何做好生产</w:t>
      </w:r>
      <w:r w:rsidRPr="000F2C9F">
        <w:rPr>
          <w:rFonts w:ascii="宋体" w:hAnsi="宋体"/>
        </w:rPr>
        <w:t>/</w:t>
      </w:r>
      <w:r w:rsidRPr="000F2C9F">
        <w:rPr>
          <w:rFonts w:ascii="宋体" w:hAnsi="宋体" w:hint="eastAsia"/>
        </w:rPr>
        <w:t>物料采购计划控制》系列叢書和時代光華出版光碟，特别是</w:t>
      </w:r>
      <w:r w:rsidRPr="000F2C9F">
        <w:rPr>
          <w:rFonts w:ascii="宋体" w:hAnsi="宋体"/>
        </w:rPr>
        <w:t>2008/2009</w:t>
      </w:r>
      <w:r w:rsidRPr="000F2C9F">
        <w:rPr>
          <w:rFonts w:ascii="宋体" w:hAnsi="宋体" w:hint="eastAsia"/>
        </w:rPr>
        <w:t>、</w:t>
      </w:r>
      <w:r w:rsidRPr="000F2C9F">
        <w:rPr>
          <w:rFonts w:ascii="宋体" w:hAnsi="宋体"/>
        </w:rPr>
        <w:t>2010</w:t>
      </w:r>
      <w:r w:rsidRPr="000F2C9F">
        <w:rPr>
          <w:rFonts w:ascii="宋体" w:hAnsi="宋体" w:hint="eastAsia"/>
        </w:rPr>
        <w:t>年间辅导顺德美的集团</w:t>
      </w:r>
      <w:r w:rsidRPr="000F2C9F">
        <w:rPr>
          <w:rFonts w:ascii="宋体" w:hAnsi="宋体"/>
        </w:rPr>
        <w:t>/</w:t>
      </w:r>
      <w:r w:rsidRPr="000F2C9F">
        <w:rPr>
          <w:rFonts w:ascii="宋体" w:hAnsi="宋体" w:hint="eastAsia"/>
        </w:rPr>
        <w:t>富士康供应链管理项目</w:t>
      </w:r>
      <w:r w:rsidRPr="000F2C9F">
        <w:rPr>
          <w:rFonts w:ascii="宋体"/>
        </w:rPr>
        <w:t>,</w:t>
      </w:r>
      <w:r w:rsidRPr="000F2C9F">
        <w:rPr>
          <w:rFonts w:ascii="宋体" w:hAnsi="宋体" w:hint="eastAsia"/>
        </w:rPr>
        <w:t>讲解深入浅出或浅入深出</w:t>
      </w:r>
      <w:r w:rsidRPr="000F2C9F">
        <w:rPr>
          <w:rFonts w:ascii="宋体"/>
        </w:rPr>
        <w:t>,</w:t>
      </w:r>
      <w:r w:rsidRPr="000F2C9F">
        <w:rPr>
          <w:rFonts w:ascii="宋体" w:hAnsi="宋体" w:hint="eastAsia"/>
        </w:rPr>
        <w:t>不仅案例丰富</w:t>
      </w:r>
      <w:r w:rsidRPr="000F2C9F">
        <w:rPr>
          <w:rFonts w:ascii="宋体"/>
        </w:rPr>
        <w:t>,</w:t>
      </w:r>
      <w:r w:rsidRPr="000F2C9F">
        <w:rPr>
          <w:rFonts w:ascii="宋体" w:hAnsi="宋体" w:hint="eastAsia"/>
        </w:rPr>
        <w:t>且提供多种实用的解决问题之工具及技巧</w:t>
      </w:r>
      <w:r w:rsidRPr="000F2C9F">
        <w:rPr>
          <w:rFonts w:ascii="宋体"/>
        </w:rPr>
        <w:t>.</w:t>
      </w:r>
      <w:r w:rsidRPr="000F2C9F">
        <w:rPr>
          <w:rFonts w:ascii="宋体" w:hAnsi="宋体" w:hint="eastAsia"/>
        </w:rPr>
        <w:t>至今有八万七仟以上人次接受专业课程训练，务实作风深受厂家好评如潮</w:t>
      </w:r>
      <w:r w:rsidRPr="000F2C9F">
        <w:rPr>
          <w:rFonts w:ascii="宋体"/>
        </w:rPr>
        <w:t>.</w:t>
      </w:r>
    </w:p>
    <w:p w:rsidR="007042FB" w:rsidRPr="000F2C9F" w:rsidRDefault="007042FB" w:rsidP="00082B4B">
      <w:pPr>
        <w:rPr>
          <w:rFonts w:ascii="宋体"/>
        </w:rPr>
      </w:pPr>
      <w:r w:rsidRPr="000F2C9F">
        <w:rPr>
          <w:rFonts w:ascii="宋体" w:hAnsi="宋体" w:hint="eastAsia"/>
          <w:b/>
          <w:bCs/>
        </w:rPr>
        <w:t>曾经讲授及辅导过的企业有：</w:t>
      </w:r>
      <w:r w:rsidRPr="000F2C9F">
        <w:rPr>
          <w:rFonts w:ascii="宋体"/>
        </w:rPr>
        <w:t>,</w:t>
      </w:r>
      <w:r w:rsidRPr="000F2C9F">
        <w:rPr>
          <w:rFonts w:ascii="宋体" w:hAnsi="宋体" w:hint="eastAsia"/>
        </w:rPr>
        <w:t>中国移动。中石油</w:t>
      </w:r>
      <w:r w:rsidRPr="000F2C9F">
        <w:rPr>
          <w:rFonts w:ascii="宋体" w:hAnsi="宋体"/>
        </w:rPr>
        <w:t>/</w:t>
      </w:r>
      <w:r w:rsidRPr="000F2C9F">
        <w:rPr>
          <w:rFonts w:ascii="宋体" w:hAnsi="宋体" w:hint="eastAsia"/>
        </w:rPr>
        <w:t>中海油</w:t>
      </w:r>
      <w:r w:rsidRPr="000F2C9F">
        <w:rPr>
          <w:rFonts w:ascii="宋体" w:hAnsi="宋体"/>
        </w:rPr>
        <w:t>/</w:t>
      </w:r>
      <w:r w:rsidRPr="000F2C9F">
        <w:rPr>
          <w:rFonts w:ascii="宋体" w:hAnsi="宋体" w:hint="eastAsia"/>
        </w:rPr>
        <w:t>中石化。中国北京联通。美的空调</w:t>
      </w:r>
      <w:r w:rsidRPr="000F2C9F">
        <w:rPr>
          <w:rFonts w:ascii="宋体"/>
        </w:rPr>
        <w:t>.</w:t>
      </w:r>
      <w:r w:rsidRPr="000F2C9F">
        <w:rPr>
          <w:rFonts w:ascii="宋体" w:hAnsi="宋体" w:hint="eastAsia"/>
        </w:rPr>
        <w:t>联想、南方电网。深圳核电站。长江三峡电站。大唐电信。白沙集团。广东中烟。湖南中烟。湖北中烟（武汉卷烟厂）。云南红河集团</w:t>
      </w:r>
      <w:r w:rsidRPr="000F2C9F">
        <w:rPr>
          <w:rFonts w:ascii="宋体"/>
        </w:rPr>
        <w:t>.</w:t>
      </w:r>
      <w:r w:rsidRPr="000F2C9F">
        <w:rPr>
          <w:rFonts w:ascii="宋体" w:hAnsi="宋体" w:hint="eastAsia"/>
        </w:rPr>
        <w:t>中集集团</w:t>
      </w:r>
      <w:r w:rsidRPr="000F2C9F">
        <w:rPr>
          <w:rFonts w:ascii="宋体"/>
        </w:rPr>
        <w:t>.</w:t>
      </w:r>
      <w:r w:rsidRPr="000F2C9F">
        <w:rPr>
          <w:rFonts w:ascii="宋体" w:hAnsi="宋体" w:hint="eastAsia"/>
        </w:rPr>
        <w:t>粤电集团、通用电气（</w:t>
      </w:r>
      <w:r w:rsidRPr="000F2C9F">
        <w:rPr>
          <w:rFonts w:ascii="宋体" w:hAnsi="宋体"/>
        </w:rPr>
        <w:t>GE</w:t>
      </w:r>
      <w:r w:rsidRPr="000F2C9F">
        <w:rPr>
          <w:rFonts w:ascii="宋体" w:hAnsi="宋体" w:hint="eastAsia"/>
        </w:rPr>
        <w:t>），株州南车时代</w:t>
      </w:r>
      <w:r w:rsidRPr="000F2C9F">
        <w:rPr>
          <w:rFonts w:ascii="宋体"/>
        </w:rPr>
        <w:t>.</w:t>
      </w:r>
      <w:r w:rsidRPr="000F2C9F">
        <w:rPr>
          <w:rFonts w:ascii="宋体" w:hAnsi="宋体" w:hint="eastAsia"/>
        </w:rPr>
        <w:t>中航集团</w:t>
      </w:r>
      <w:r w:rsidRPr="000F2C9F">
        <w:rPr>
          <w:rFonts w:ascii="宋体"/>
        </w:rPr>
        <w:t>.</w:t>
      </w:r>
      <w:r w:rsidRPr="000F2C9F">
        <w:rPr>
          <w:rFonts w:ascii="宋体" w:hAnsi="宋体" w:hint="eastAsia"/>
        </w:rPr>
        <w:t>哈气集团。东方电气集团。东方电机。西门子机车</w:t>
      </w:r>
      <w:r w:rsidRPr="000F2C9F">
        <w:rPr>
          <w:rFonts w:ascii="宋体"/>
        </w:rPr>
        <w:t>.</w:t>
      </w:r>
      <w:r w:rsidRPr="000F2C9F">
        <w:rPr>
          <w:rFonts w:ascii="宋体" w:hAnsi="宋体" w:hint="eastAsia"/>
        </w:rPr>
        <w:t>南车电机</w:t>
      </w:r>
      <w:r w:rsidRPr="000F2C9F">
        <w:rPr>
          <w:rFonts w:ascii="宋体"/>
        </w:rPr>
        <w:t>.</w:t>
      </w:r>
      <w:r w:rsidRPr="000F2C9F">
        <w:rPr>
          <w:rFonts w:ascii="宋体" w:hAnsi="宋体" w:hint="eastAsia"/>
        </w:rPr>
        <w:t>中铁轨道系统</w:t>
      </w:r>
      <w:r w:rsidRPr="000F2C9F">
        <w:rPr>
          <w:rFonts w:ascii="宋体"/>
        </w:rPr>
        <w:t>.</w:t>
      </w:r>
      <w:r w:rsidRPr="000F2C9F">
        <w:rPr>
          <w:rFonts w:ascii="宋体" w:hAnsi="宋体" w:hint="eastAsia"/>
        </w:rPr>
        <w:t>青岛四方</w:t>
      </w:r>
      <w:r w:rsidRPr="000F2C9F">
        <w:rPr>
          <w:rFonts w:ascii="宋体"/>
        </w:rPr>
        <w:t>.</w:t>
      </w:r>
      <w:r w:rsidRPr="000F2C9F">
        <w:rPr>
          <w:rFonts w:ascii="宋体" w:hAnsi="宋体" w:hint="eastAsia"/>
        </w:rPr>
        <w:t>上海电气。西门子汽轮机。武汉汽轮发电机厂、杭州汽轮发电机厂。施耐德电气</w:t>
      </w:r>
      <w:r w:rsidRPr="000F2C9F">
        <w:rPr>
          <w:rFonts w:ascii="宋体"/>
        </w:rPr>
        <w:t>.</w:t>
      </w:r>
      <w:r w:rsidRPr="000F2C9F">
        <w:rPr>
          <w:rFonts w:ascii="宋体" w:hAnsi="宋体" w:hint="eastAsia"/>
        </w:rPr>
        <w:t>阿海法电气。中国电子科技集团（军工）。上海日立</w:t>
      </w:r>
      <w:r w:rsidRPr="000F2C9F">
        <w:rPr>
          <w:rFonts w:ascii="宋体" w:hAnsi="宋体"/>
        </w:rPr>
        <w:t>/</w:t>
      </w:r>
      <w:r w:rsidRPr="000F2C9F">
        <w:rPr>
          <w:rFonts w:ascii="宋体" w:hAnsi="宋体" w:hint="eastAsia"/>
        </w:rPr>
        <w:t>日立电梯</w:t>
      </w:r>
      <w:r w:rsidRPr="000F2C9F">
        <w:rPr>
          <w:rFonts w:ascii="宋体"/>
        </w:rPr>
        <w:t>.</w:t>
      </w:r>
      <w:r w:rsidRPr="000F2C9F">
        <w:rPr>
          <w:rFonts w:ascii="宋体" w:hAnsi="宋体" w:hint="eastAsia"/>
        </w:rPr>
        <w:t>上海松下半导体</w:t>
      </w:r>
      <w:r w:rsidRPr="000F2C9F">
        <w:rPr>
          <w:rFonts w:ascii="宋体"/>
        </w:rPr>
        <w:t>.</w:t>
      </w:r>
      <w:r w:rsidRPr="000F2C9F">
        <w:rPr>
          <w:rFonts w:ascii="宋体" w:hAnsi="宋体" w:hint="eastAsia"/>
        </w:rPr>
        <w:t>索尼</w:t>
      </w:r>
      <w:r w:rsidRPr="000F2C9F">
        <w:rPr>
          <w:rFonts w:ascii="宋体"/>
        </w:rPr>
        <w:t>.</w:t>
      </w:r>
      <w:r w:rsidRPr="000F2C9F">
        <w:rPr>
          <w:rFonts w:ascii="宋体" w:hAnsi="宋体" w:hint="eastAsia"/>
        </w:rPr>
        <w:t>西安杨森制药、石家庄制药。苏州</w:t>
      </w:r>
      <w:r w:rsidRPr="000F2C9F">
        <w:rPr>
          <w:rFonts w:ascii="宋体" w:hAnsi="宋体"/>
        </w:rPr>
        <w:t>/</w:t>
      </w:r>
      <w:r w:rsidRPr="000F2C9F">
        <w:rPr>
          <w:rFonts w:ascii="宋体" w:hAnsi="宋体" w:hint="eastAsia"/>
        </w:rPr>
        <w:t>上海西门子</w:t>
      </w:r>
      <w:r w:rsidRPr="000F2C9F">
        <w:rPr>
          <w:rFonts w:ascii="宋体"/>
        </w:rPr>
        <w:t>.</w:t>
      </w:r>
      <w:r w:rsidRPr="000F2C9F">
        <w:rPr>
          <w:rFonts w:ascii="宋体" w:hAnsi="宋体" w:hint="eastAsia"/>
        </w:rPr>
        <w:t>伟创力</w:t>
      </w:r>
      <w:r w:rsidRPr="000F2C9F">
        <w:rPr>
          <w:rFonts w:ascii="宋体" w:hAnsi="宋体"/>
        </w:rPr>
        <w:t xml:space="preserve">/ </w:t>
      </w:r>
      <w:r w:rsidRPr="000F2C9F">
        <w:rPr>
          <w:rFonts w:ascii="宋体" w:hAnsi="宋体" w:hint="eastAsia"/>
        </w:rPr>
        <w:t>捷普科技</w:t>
      </w:r>
      <w:r w:rsidRPr="000F2C9F">
        <w:rPr>
          <w:rFonts w:ascii="宋体"/>
        </w:rPr>
        <w:t>.</w:t>
      </w:r>
      <w:r w:rsidRPr="000F2C9F">
        <w:rPr>
          <w:rFonts w:ascii="宋体" w:hAnsi="宋体" w:hint="eastAsia"/>
        </w:rPr>
        <w:t>庞巴迪机车。圣戈班。</w:t>
      </w:r>
      <w:r w:rsidRPr="000F2C9F">
        <w:rPr>
          <w:rFonts w:ascii="宋体"/>
        </w:rPr>
        <w:t>.</w:t>
      </w:r>
      <w:r w:rsidRPr="000F2C9F">
        <w:rPr>
          <w:rFonts w:ascii="宋体" w:hAnsi="宋体" w:hint="eastAsia"/>
        </w:rPr>
        <w:t>可口可乐</w:t>
      </w:r>
      <w:r w:rsidRPr="000F2C9F">
        <w:rPr>
          <w:rFonts w:ascii="宋体"/>
        </w:rPr>
        <w:t>.</w:t>
      </w:r>
      <w:r w:rsidRPr="000F2C9F">
        <w:rPr>
          <w:rFonts w:ascii="宋体" w:hAnsi="宋体" w:hint="eastAsia"/>
        </w:rPr>
        <w:t>百事可乐</w:t>
      </w:r>
      <w:r w:rsidRPr="000F2C9F">
        <w:rPr>
          <w:rFonts w:ascii="宋体"/>
        </w:rPr>
        <w:t>.</w:t>
      </w:r>
      <w:r w:rsidRPr="000F2C9F">
        <w:rPr>
          <w:rFonts w:ascii="宋体" w:hAnsi="宋体" w:hint="eastAsia"/>
        </w:rPr>
        <w:t>农夫山泉</w:t>
      </w:r>
      <w:r w:rsidRPr="000F2C9F">
        <w:rPr>
          <w:rFonts w:ascii="宋体"/>
        </w:rPr>
        <w:t>.</w:t>
      </w:r>
      <w:r w:rsidRPr="000F2C9F">
        <w:rPr>
          <w:rFonts w:ascii="宋体" w:hAnsi="宋体" w:hint="eastAsia"/>
        </w:rPr>
        <w:t>蒙牛。河南思念食品。龙大食品集团．南京巴斯夫。拜尔。杭州</w:t>
      </w:r>
      <w:r w:rsidRPr="000F2C9F">
        <w:rPr>
          <w:rFonts w:ascii="宋体" w:hAnsi="宋体"/>
        </w:rPr>
        <w:t>/</w:t>
      </w:r>
      <w:r w:rsidRPr="000F2C9F">
        <w:rPr>
          <w:rFonts w:ascii="宋体" w:hAnsi="宋体" w:hint="eastAsia"/>
        </w:rPr>
        <w:t>长沙博世。香港长实集团</w:t>
      </w:r>
      <w:r w:rsidRPr="000F2C9F">
        <w:rPr>
          <w:rFonts w:ascii="宋体"/>
        </w:rPr>
        <w:t>.</w:t>
      </w:r>
      <w:r w:rsidRPr="000F2C9F">
        <w:rPr>
          <w:rFonts w:ascii="宋体" w:hAnsi="宋体" w:hint="eastAsia"/>
        </w:rPr>
        <w:t>东莞伟易达集团、加拿大北电</w:t>
      </w:r>
      <w:r w:rsidRPr="000F2C9F">
        <w:rPr>
          <w:rFonts w:ascii="宋体"/>
        </w:rPr>
        <w:t>.</w:t>
      </w:r>
      <w:r w:rsidRPr="000F2C9F">
        <w:rPr>
          <w:rFonts w:ascii="宋体" w:hAnsi="宋体" w:hint="eastAsia"/>
        </w:rPr>
        <w:t>泰科电子</w:t>
      </w:r>
      <w:r w:rsidRPr="000F2C9F">
        <w:rPr>
          <w:rFonts w:ascii="宋体" w:hAnsi="宋体"/>
        </w:rPr>
        <w:t>/</w:t>
      </w:r>
      <w:r w:rsidRPr="000F2C9F">
        <w:rPr>
          <w:rFonts w:ascii="宋体" w:hAnsi="宋体" w:hint="eastAsia"/>
        </w:rPr>
        <w:t>卡西欧电子、康明斯。广州辉门汽车配件。四维尔汽车配件</w:t>
      </w:r>
      <w:r w:rsidRPr="000F2C9F">
        <w:rPr>
          <w:rFonts w:ascii="宋体" w:hAnsi="宋体"/>
        </w:rPr>
        <w:t>/</w:t>
      </w:r>
      <w:r w:rsidRPr="000F2C9F">
        <w:rPr>
          <w:rFonts w:ascii="宋体" w:hAnsi="宋体" w:hint="eastAsia"/>
        </w:rPr>
        <w:t>江森汽车配件</w:t>
      </w:r>
      <w:r w:rsidRPr="000F2C9F">
        <w:rPr>
          <w:rFonts w:ascii="宋体" w:hAnsi="宋体"/>
        </w:rPr>
        <w:t>/</w:t>
      </w:r>
      <w:r w:rsidRPr="000F2C9F">
        <w:rPr>
          <w:rFonts w:ascii="宋体" w:hAnsi="宋体" w:hint="eastAsia"/>
        </w:rPr>
        <w:t>弗吉亚汽车配件。李尔汽车内饰。长春富奥汽车配件。广本广爱兴汽车配件。上海米其林</w:t>
      </w:r>
      <w:r w:rsidRPr="000F2C9F">
        <w:rPr>
          <w:rFonts w:ascii="宋体" w:hAnsi="宋体"/>
        </w:rPr>
        <w:t>/</w:t>
      </w:r>
      <w:r w:rsidRPr="000F2C9F">
        <w:rPr>
          <w:rFonts w:ascii="宋体" w:hAnsi="宋体" w:hint="eastAsia"/>
        </w:rPr>
        <w:t>固特异</w:t>
      </w:r>
      <w:r w:rsidRPr="000F2C9F">
        <w:rPr>
          <w:rFonts w:ascii="宋体" w:hAnsi="宋体"/>
        </w:rPr>
        <w:t xml:space="preserve">. </w:t>
      </w:r>
      <w:r w:rsidRPr="000F2C9F">
        <w:rPr>
          <w:rFonts w:ascii="宋体" w:hAnsi="宋体" w:hint="eastAsia"/>
        </w:rPr>
        <w:t>中策橡胶</w:t>
      </w:r>
      <w:r w:rsidRPr="000F2C9F">
        <w:rPr>
          <w:rFonts w:ascii="宋体"/>
        </w:rPr>
        <w:t>.</w:t>
      </w:r>
      <w:r w:rsidRPr="000F2C9F">
        <w:rPr>
          <w:rFonts w:ascii="宋体" w:hAnsi="宋体" w:hint="eastAsia"/>
        </w:rPr>
        <w:t>雅居乐房地产</w:t>
      </w:r>
      <w:r w:rsidRPr="000F2C9F">
        <w:rPr>
          <w:rFonts w:ascii="宋体"/>
        </w:rPr>
        <w:t>.</w:t>
      </w:r>
      <w:r w:rsidRPr="000F2C9F">
        <w:rPr>
          <w:rFonts w:ascii="宋体" w:hAnsi="宋体" w:hint="eastAsia"/>
        </w:rPr>
        <w:t>美赞臣。珠江啤酒、步步高电子、格力空调</w:t>
      </w:r>
      <w:r w:rsidRPr="000F2C9F">
        <w:rPr>
          <w:rFonts w:ascii="宋体" w:hAnsi="宋体"/>
        </w:rPr>
        <w:t>. .</w:t>
      </w:r>
      <w:r w:rsidRPr="000F2C9F">
        <w:rPr>
          <w:rFonts w:ascii="宋体" w:hAnsi="宋体" w:hint="eastAsia"/>
        </w:rPr>
        <w:t>广州本田发动机</w:t>
      </w:r>
      <w:r w:rsidRPr="000F2C9F">
        <w:rPr>
          <w:rFonts w:ascii="宋体"/>
        </w:rPr>
        <w:t>.</w:t>
      </w:r>
      <w:r w:rsidRPr="000F2C9F">
        <w:rPr>
          <w:rFonts w:ascii="宋体" w:hAnsi="宋体" w:hint="eastAsia"/>
        </w:rPr>
        <w:t>一汽大众发动机</w:t>
      </w:r>
      <w:r w:rsidRPr="000F2C9F">
        <w:rPr>
          <w:rFonts w:ascii="宋体"/>
        </w:rPr>
        <w:t>.</w:t>
      </w:r>
      <w:r w:rsidRPr="000F2C9F">
        <w:rPr>
          <w:rFonts w:ascii="宋体" w:hAnsi="宋体" w:hint="eastAsia"/>
        </w:rPr>
        <w:t>上汽大众发动机</w:t>
      </w:r>
      <w:r w:rsidRPr="000F2C9F">
        <w:rPr>
          <w:rFonts w:ascii="宋体"/>
        </w:rPr>
        <w:t>.</w:t>
      </w:r>
      <w:r w:rsidRPr="000F2C9F">
        <w:rPr>
          <w:rFonts w:ascii="宋体" w:hAnsi="宋体" w:hint="eastAsia"/>
        </w:rPr>
        <w:t>。雅马哈柴油发动机</w:t>
      </w:r>
      <w:r w:rsidRPr="000F2C9F">
        <w:rPr>
          <w:rFonts w:ascii="宋体"/>
        </w:rPr>
        <w:t>.</w:t>
      </w:r>
      <w:r w:rsidRPr="000F2C9F">
        <w:rPr>
          <w:rFonts w:ascii="宋体" w:hAnsi="宋体" w:hint="eastAsia"/>
        </w:rPr>
        <w:t>玉柴发动机。康明斯发动机</w:t>
      </w:r>
      <w:r w:rsidRPr="000F2C9F">
        <w:rPr>
          <w:rFonts w:ascii="宋体"/>
        </w:rPr>
        <w:t>.</w:t>
      </w:r>
      <w:r w:rsidRPr="000F2C9F">
        <w:rPr>
          <w:rFonts w:ascii="宋体" w:hAnsi="宋体" w:hint="eastAsia"/>
        </w:rPr>
        <w:t>上柴发动机</w:t>
      </w:r>
      <w:r w:rsidRPr="000F2C9F">
        <w:rPr>
          <w:rFonts w:ascii="宋体" w:hAnsi="宋体"/>
        </w:rPr>
        <w:t xml:space="preserve">. </w:t>
      </w:r>
      <w:r w:rsidRPr="000F2C9F">
        <w:rPr>
          <w:rFonts w:ascii="宋体" w:hAnsi="宋体" w:hint="eastAsia"/>
        </w:rPr>
        <w:t>北京福田发动机</w:t>
      </w:r>
      <w:r w:rsidRPr="000F2C9F">
        <w:rPr>
          <w:rFonts w:ascii="宋体" w:hAnsi="宋体"/>
        </w:rPr>
        <w:t xml:space="preserve">. </w:t>
      </w:r>
      <w:r w:rsidRPr="000F2C9F">
        <w:rPr>
          <w:rFonts w:ascii="宋体" w:hAnsi="宋体" w:hint="eastAsia"/>
        </w:rPr>
        <w:t>无锡博世（</w:t>
      </w:r>
      <w:r w:rsidRPr="000F2C9F">
        <w:rPr>
          <w:rFonts w:ascii="宋体" w:hAnsi="宋体"/>
        </w:rPr>
        <w:t>BOSCH</w:t>
      </w:r>
      <w:r w:rsidRPr="000F2C9F">
        <w:rPr>
          <w:rFonts w:ascii="宋体" w:hAnsi="宋体" w:hint="eastAsia"/>
        </w:rPr>
        <w:t>）发动机喷嘴。上海通用汽車</w:t>
      </w:r>
      <w:r w:rsidRPr="000F2C9F">
        <w:rPr>
          <w:rFonts w:ascii="宋体" w:hAnsi="宋体"/>
        </w:rPr>
        <w:t xml:space="preserve">. </w:t>
      </w:r>
      <w:r w:rsidRPr="000F2C9F">
        <w:rPr>
          <w:rFonts w:ascii="宋体" w:hAnsi="宋体" w:hint="eastAsia"/>
        </w:rPr>
        <w:t>上海通用五菱</w:t>
      </w:r>
      <w:r w:rsidRPr="000F2C9F">
        <w:rPr>
          <w:rFonts w:ascii="宋体" w:hAnsi="宋体"/>
        </w:rPr>
        <w:t>/</w:t>
      </w:r>
      <w:r w:rsidRPr="000F2C9F">
        <w:rPr>
          <w:rFonts w:ascii="宋体" w:hAnsi="宋体" w:hint="eastAsia"/>
        </w:rPr>
        <w:t>柳州五菱。成都丰田。华晨宝马。一汽大众。广州本田；上汽集團</w:t>
      </w:r>
      <w:r w:rsidRPr="000F2C9F">
        <w:rPr>
          <w:rFonts w:ascii="宋体"/>
        </w:rPr>
        <w:t>.</w:t>
      </w:r>
      <w:r w:rsidRPr="000F2C9F">
        <w:rPr>
          <w:rFonts w:ascii="宋体" w:hAnsi="宋体" w:hint="eastAsia"/>
        </w:rPr>
        <w:t>海南马自达</w:t>
      </w:r>
      <w:r w:rsidRPr="000F2C9F">
        <w:rPr>
          <w:rFonts w:ascii="宋体"/>
        </w:rPr>
        <w:t>.</w:t>
      </w:r>
      <w:r w:rsidRPr="000F2C9F">
        <w:rPr>
          <w:rFonts w:ascii="宋体" w:hAnsi="宋体" w:hint="eastAsia"/>
        </w:rPr>
        <w:t>比亚迪汽車</w:t>
      </w:r>
      <w:r w:rsidRPr="000F2C9F">
        <w:rPr>
          <w:rFonts w:ascii="宋体"/>
        </w:rPr>
        <w:t>.</w:t>
      </w:r>
      <w:r w:rsidRPr="000F2C9F">
        <w:rPr>
          <w:rFonts w:ascii="宋体" w:hAnsi="宋体" w:hint="eastAsia"/>
        </w:rPr>
        <w:t>长安汽車</w:t>
      </w:r>
      <w:r w:rsidRPr="000F2C9F">
        <w:rPr>
          <w:rFonts w:ascii="宋体"/>
        </w:rPr>
        <w:t>.</w:t>
      </w:r>
      <w:r w:rsidRPr="000F2C9F">
        <w:rPr>
          <w:rFonts w:ascii="宋体" w:hAnsi="宋体" w:hint="eastAsia"/>
        </w:rPr>
        <w:t>郑州日产</w:t>
      </w:r>
      <w:r w:rsidRPr="000F2C9F">
        <w:rPr>
          <w:rFonts w:ascii="宋体" w:hAnsi="宋体"/>
        </w:rPr>
        <w:t xml:space="preserve">.  </w:t>
      </w:r>
      <w:r w:rsidRPr="000F2C9F">
        <w:rPr>
          <w:rFonts w:ascii="宋体" w:hAnsi="宋体" w:hint="eastAsia"/>
        </w:rPr>
        <w:t>东风汽车股份有限公司（</w:t>
      </w:r>
      <w:r w:rsidRPr="000F2C9F">
        <w:rPr>
          <w:rFonts w:ascii="宋体" w:hAnsi="宋体"/>
        </w:rPr>
        <w:t>DFAC</w:t>
      </w:r>
      <w:r w:rsidRPr="000F2C9F">
        <w:rPr>
          <w:rFonts w:ascii="宋体" w:hAnsi="宋体" w:hint="eastAsia"/>
        </w:rPr>
        <w:t>）。东风神龙汽車。奇瑞汽車。北京福田汽車。中兴汽車。庞巴迪机车。北京</w:t>
      </w:r>
      <w:r w:rsidRPr="000F2C9F">
        <w:rPr>
          <w:rFonts w:ascii="宋体" w:hAnsi="宋体"/>
        </w:rPr>
        <w:t>ABB</w:t>
      </w:r>
      <w:r w:rsidRPr="000F2C9F">
        <w:rPr>
          <w:rFonts w:ascii="宋体" w:hAnsi="宋体" w:hint="eastAsia"/>
        </w:rPr>
        <w:t>等多家知名企业，曾驻厂辅导</w:t>
      </w:r>
      <w:r w:rsidRPr="000F2C9F">
        <w:rPr>
          <w:rFonts w:ascii="宋体" w:hAnsi="宋体"/>
        </w:rPr>
        <w:t xml:space="preserve"> </w:t>
      </w:r>
      <w:r w:rsidRPr="000F2C9F">
        <w:rPr>
          <w:rFonts w:ascii="宋体" w:hAnsi="宋体" w:hint="eastAsia"/>
        </w:rPr>
        <w:t>东莞诺基亚、艾默生</w:t>
      </w:r>
      <w:r w:rsidRPr="000F2C9F">
        <w:rPr>
          <w:rFonts w:ascii="宋体"/>
        </w:rPr>
        <w:t>.</w:t>
      </w:r>
      <w:r w:rsidRPr="000F2C9F">
        <w:rPr>
          <w:rFonts w:ascii="宋体" w:hAnsi="宋体" w:hint="eastAsia"/>
        </w:rPr>
        <w:t>北京索爱。方正科技。青岛海尔。青岛海信。惠州</w:t>
      </w:r>
      <w:r w:rsidRPr="000F2C9F">
        <w:rPr>
          <w:rFonts w:ascii="宋体" w:hAnsi="宋体"/>
        </w:rPr>
        <w:t>TCL</w:t>
      </w:r>
      <w:r w:rsidRPr="000F2C9F">
        <w:rPr>
          <w:rFonts w:ascii="宋体" w:hAnsi="宋体" w:hint="eastAsia"/>
        </w:rPr>
        <w:t>。创维电视、南京</w:t>
      </w:r>
      <w:r w:rsidRPr="000F2C9F">
        <w:rPr>
          <w:rFonts w:ascii="宋体" w:hAnsi="宋体"/>
        </w:rPr>
        <w:t>/</w:t>
      </w:r>
      <w:r w:rsidRPr="000F2C9F">
        <w:rPr>
          <w:rFonts w:ascii="宋体" w:hAnsi="宋体" w:hint="eastAsia"/>
        </w:rPr>
        <w:t>成都爱立信、华强三洋、三星电子。</w:t>
      </w:r>
      <w:r w:rsidRPr="000F2C9F">
        <w:rPr>
          <w:rFonts w:ascii="宋体" w:hAnsi="宋体"/>
        </w:rPr>
        <w:t>LG</w:t>
      </w:r>
      <w:r w:rsidRPr="000F2C9F">
        <w:rPr>
          <w:rFonts w:ascii="宋体" w:hAnsi="宋体" w:hint="eastAsia"/>
        </w:rPr>
        <w:t>。冠捷电子</w:t>
      </w:r>
      <w:r w:rsidRPr="000F2C9F">
        <w:rPr>
          <w:rFonts w:ascii="宋体" w:hAnsi="宋体"/>
        </w:rPr>
        <w:t xml:space="preserve">. </w:t>
      </w:r>
      <w:r w:rsidRPr="000F2C9F">
        <w:rPr>
          <w:rFonts w:ascii="宋体" w:hAnsi="宋体" w:hint="eastAsia"/>
        </w:rPr>
        <w:t>凯士比泵业</w:t>
      </w:r>
      <w:r w:rsidRPr="000F2C9F">
        <w:rPr>
          <w:rFonts w:ascii="宋体"/>
        </w:rPr>
        <w:t>,.</w:t>
      </w:r>
      <w:r w:rsidRPr="000F2C9F">
        <w:rPr>
          <w:rFonts w:ascii="宋体" w:hAnsi="宋体" w:hint="eastAsia"/>
        </w:rPr>
        <w:t>格兰富泵业</w:t>
      </w:r>
      <w:r w:rsidRPr="000F2C9F">
        <w:rPr>
          <w:rFonts w:ascii="宋体" w:hAnsi="宋体"/>
        </w:rPr>
        <w:t xml:space="preserve">, </w:t>
      </w:r>
      <w:r w:rsidRPr="000F2C9F">
        <w:rPr>
          <w:rFonts w:ascii="宋体" w:hAnsi="宋体" w:hint="eastAsia"/>
        </w:rPr>
        <w:t>凯泉泵业</w:t>
      </w:r>
      <w:r w:rsidRPr="000F2C9F">
        <w:rPr>
          <w:rFonts w:ascii="宋体"/>
        </w:rPr>
        <w:t>.</w:t>
      </w:r>
      <w:r w:rsidRPr="000F2C9F">
        <w:rPr>
          <w:rFonts w:ascii="宋体" w:hAnsi="宋体" w:hint="eastAsia"/>
        </w:rPr>
        <w:t>佛山泵业</w:t>
      </w:r>
      <w:r w:rsidRPr="000F2C9F">
        <w:rPr>
          <w:rFonts w:ascii="宋体"/>
        </w:rPr>
        <w:t>.</w:t>
      </w:r>
      <w:r w:rsidRPr="000F2C9F">
        <w:rPr>
          <w:rFonts w:ascii="宋体" w:hAnsi="宋体" w:hint="eastAsia"/>
        </w:rPr>
        <w:t>安德里茨纸业机械。</w:t>
      </w:r>
      <w:r w:rsidRPr="000F2C9F">
        <w:rPr>
          <w:rFonts w:ascii="宋体"/>
        </w:rPr>
        <w:t>.</w:t>
      </w:r>
      <w:r w:rsidRPr="000F2C9F">
        <w:rPr>
          <w:rFonts w:ascii="宋体" w:hAnsi="宋体" w:hint="eastAsia"/>
        </w:rPr>
        <w:t>博世电机</w:t>
      </w:r>
      <w:r w:rsidRPr="000F2C9F">
        <w:rPr>
          <w:rFonts w:ascii="宋体"/>
        </w:rPr>
        <w:t>.</w:t>
      </w:r>
      <w:r w:rsidRPr="000F2C9F">
        <w:rPr>
          <w:rFonts w:ascii="宋体" w:hAnsi="宋体" w:hint="eastAsia"/>
        </w:rPr>
        <w:t>三星电机</w:t>
      </w:r>
      <w:r w:rsidRPr="000F2C9F">
        <w:rPr>
          <w:rFonts w:ascii="宋体" w:hAnsi="宋体"/>
        </w:rPr>
        <w:t>.SEW</w:t>
      </w:r>
      <w:r w:rsidRPr="000F2C9F">
        <w:rPr>
          <w:rFonts w:ascii="宋体" w:hAnsi="宋体" w:hint="eastAsia"/>
        </w:rPr>
        <w:t>电机</w:t>
      </w:r>
      <w:r w:rsidRPr="000F2C9F">
        <w:rPr>
          <w:rFonts w:ascii="宋体"/>
        </w:rPr>
        <w:t>.</w:t>
      </w:r>
      <w:r w:rsidRPr="000F2C9F">
        <w:rPr>
          <w:rFonts w:ascii="宋体" w:hAnsi="宋体" w:hint="eastAsia"/>
        </w:rPr>
        <w:t>三菱电机，</w:t>
      </w:r>
      <w:r w:rsidRPr="000F2C9F">
        <w:rPr>
          <w:rFonts w:ascii="宋体" w:hAnsi="宋体"/>
        </w:rPr>
        <w:t>LG</w:t>
      </w:r>
      <w:r w:rsidRPr="000F2C9F">
        <w:rPr>
          <w:rFonts w:ascii="宋体" w:hAnsi="宋体" w:hint="eastAsia"/>
        </w:rPr>
        <w:t>电机</w:t>
      </w:r>
      <w:r w:rsidRPr="000F2C9F">
        <w:rPr>
          <w:rFonts w:ascii="宋体"/>
        </w:rPr>
        <w:t>.</w:t>
      </w:r>
      <w:r w:rsidRPr="000F2C9F">
        <w:rPr>
          <w:rFonts w:ascii="宋体" w:hAnsi="宋体" w:hint="eastAsia"/>
        </w:rPr>
        <w:t>美的威靈电机</w:t>
      </w:r>
      <w:r w:rsidRPr="000F2C9F">
        <w:rPr>
          <w:rFonts w:ascii="宋体"/>
        </w:rPr>
        <w:t>.</w:t>
      </w:r>
      <w:r w:rsidRPr="000F2C9F">
        <w:rPr>
          <w:rFonts w:ascii="宋体" w:hAnsi="宋体" w:hint="eastAsia"/>
        </w:rPr>
        <w:t>东芝电机。金泰德胜电机</w:t>
      </w:r>
      <w:r w:rsidRPr="000F2C9F">
        <w:rPr>
          <w:rFonts w:ascii="宋体"/>
        </w:rPr>
        <w:t>.</w:t>
      </w:r>
      <w:r w:rsidRPr="000F2C9F">
        <w:rPr>
          <w:rFonts w:ascii="宋体" w:hAnsi="宋体" w:hint="eastAsia"/>
        </w:rPr>
        <w:t>日立电机，三菱机械。蒂森机械。</w:t>
      </w:r>
      <w:r w:rsidRPr="000F2C9F">
        <w:rPr>
          <w:rFonts w:ascii="宋体" w:hAnsi="宋体"/>
        </w:rPr>
        <w:t>OTIS</w:t>
      </w:r>
      <w:r w:rsidRPr="000F2C9F">
        <w:rPr>
          <w:rFonts w:ascii="宋体" w:hAnsi="宋体" w:hint="eastAsia"/>
        </w:rPr>
        <w:t>、山东杰瑞。山东东营科瑞石油设备公司。来福士海洋石油工程公司</w:t>
      </w:r>
      <w:r w:rsidRPr="000F2C9F">
        <w:rPr>
          <w:rFonts w:ascii="宋体"/>
        </w:rPr>
        <w:t>.</w:t>
      </w:r>
      <w:r w:rsidRPr="000F2C9F">
        <w:rPr>
          <w:rFonts w:ascii="宋体" w:hAnsi="宋体" w:hint="eastAsia"/>
        </w:rPr>
        <w:t>宏华石油设备公司。青岛天时海洋石油设备公司</w:t>
      </w:r>
      <w:r w:rsidRPr="000F2C9F">
        <w:rPr>
          <w:rFonts w:ascii="宋体" w:hAnsi="宋体"/>
        </w:rPr>
        <w:t xml:space="preserve">. </w:t>
      </w:r>
      <w:r w:rsidRPr="000F2C9F">
        <w:rPr>
          <w:rFonts w:ascii="宋体" w:hAnsi="宋体" w:hint="eastAsia"/>
        </w:rPr>
        <w:t>卡特彼勒。日立挖机。小松挖机，徐工集团。徐工液压科技。普茨迈斯特机械。三一重工。斗山机械</w:t>
      </w:r>
      <w:r w:rsidRPr="000F2C9F">
        <w:rPr>
          <w:rFonts w:ascii="宋体"/>
        </w:rPr>
        <w:t>.</w:t>
      </w:r>
      <w:r w:rsidRPr="000F2C9F">
        <w:rPr>
          <w:rFonts w:ascii="宋体" w:hAnsi="宋体" w:hint="eastAsia"/>
        </w:rPr>
        <w:t>中联重科。柳州重工。龙工集团。厦门重工。日立工程机械</w:t>
      </w:r>
      <w:r w:rsidRPr="000F2C9F">
        <w:rPr>
          <w:rFonts w:ascii="宋体"/>
        </w:rPr>
        <w:t>.</w:t>
      </w:r>
      <w:r w:rsidRPr="000F2C9F">
        <w:rPr>
          <w:rFonts w:ascii="宋体" w:hAnsi="宋体" w:hint="eastAsia"/>
        </w:rPr>
        <w:t>国际煤矿机械</w:t>
      </w:r>
      <w:r w:rsidRPr="000F2C9F">
        <w:rPr>
          <w:rFonts w:ascii="宋体" w:hAnsi="宋体"/>
        </w:rPr>
        <w:t>IMM</w:t>
      </w:r>
      <w:r w:rsidRPr="000F2C9F">
        <w:rPr>
          <w:rFonts w:ascii="宋体" w:hAnsi="宋体" w:hint="eastAsia"/>
        </w:rPr>
        <w:t>。山河智能</w:t>
      </w:r>
      <w:r w:rsidRPr="000F2C9F">
        <w:rPr>
          <w:rFonts w:ascii="宋体"/>
        </w:rPr>
        <w:t>.</w:t>
      </w:r>
      <w:r w:rsidRPr="000F2C9F">
        <w:rPr>
          <w:rFonts w:ascii="宋体" w:hAnsi="宋体" w:hint="eastAsia"/>
        </w:rPr>
        <w:t>林德叉车。浙江西子重工机械有限公司。</w:t>
      </w:r>
      <w:r w:rsidRPr="000F2C9F">
        <w:rPr>
          <w:rFonts w:ascii="宋体" w:hAnsi="宋体"/>
        </w:rPr>
        <w:t xml:space="preserve"> </w:t>
      </w:r>
      <w:r w:rsidRPr="000F2C9F">
        <w:rPr>
          <w:rFonts w:ascii="宋体" w:hAnsi="宋体" w:hint="eastAsia"/>
        </w:rPr>
        <w:t>海天机械（宁波）。力劲机械。东芝电机。大连日立电机。</w:t>
      </w:r>
      <w:r w:rsidRPr="000F2C9F">
        <w:rPr>
          <w:rFonts w:ascii="宋体" w:hAnsi="宋体"/>
        </w:rPr>
        <w:t>Lexmark.,</w:t>
      </w:r>
      <w:r w:rsidRPr="000F2C9F">
        <w:rPr>
          <w:rFonts w:ascii="宋体" w:hAnsi="宋体" w:hint="eastAsia"/>
        </w:rPr>
        <w:t>柯尼卡美能。博西电器。长虹电器。开利</w:t>
      </w:r>
      <w:r w:rsidRPr="000F2C9F">
        <w:rPr>
          <w:rFonts w:ascii="宋体" w:hAnsi="宋体"/>
        </w:rPr>
        <w:t>/</w:t>
      </w:r>
      <w:r w:rsidRPr="000F2C9F">
        <w:rPr>
          <w:rFonts w:ascii="宋体" w:hAnsi="宋体" w:hint="eastAsia"/>
        </w:rPr>
        <w:t>大金</w:t>
      </w:r>
      <w:r w:rsidRPr="000F2C9F">
        <w:rPr>
          <w:rFonts w:ascii="宋体" w:hAnsi="宋体"/>
        </w:rPr>
        <w:t>/</w:t>
      </w:r>
      <w:r w:rsidRPr="000F2C9F">
        <w:rPr>
          <w:rFonts w:ascii="宋体" w:hAnsi="宋体" w:hint="eastAsia"/>
        </w:rPr>
        <w:t>申菱</w:t>
      </w:r>
      <w:r w:rsidRPr="000F2C9F">
        <w:rPr>
          <w:rFonts w:ascii="宋体" w:hAnsi="宋体"/>
        </w:rPr>
        <w:t>/</w:t>
      </w:r>
      <w:r w:rsidRPr="000F2C9F">
        <w:rPr>
          <w:rFonts w:ascii="宋体" w:hAnsi="宋体" w:hint="eastAsia"/>
        </w:rPr>
        <w:t>志高中央空调。长沙关西涂料。华润涂料。建滔化工。拜尔。夏新电子</w:t>
      </w:r>
      <w:r w:rsidRPr="000F2C9F">
        <w:rPr>
          <w:rFonts w:ascii="宋体"/>
        </w:rPr>
        <w:t>.</w:t>
      </w:r>
      <w:r w:rsidRPr="000F2C9F">
        <w:rPr>
          <w:rFonts w:ascii="宋体" w:hAnsi="宋体" w:hint="eastAsia"/>
        </w:rPr>
        <w:t>厦华集团</w:t>
      </w:r>
      <w:r w:rsidRPr="000F2C9F">
        <w:rPr>
          <w:rFonts w:ascii="宋体"/>
        </w:rPr>
        <w:t>.</w:t>
      </w:r>
      <w:r w:rsidRPr="000F2C9F">
        <w:rPr>
          <w:rFonts w:ascii="宋体" w:hAnsi="宋体" w:hint="eastAsia"/>
        </w:rPr>
        <w:t>惠州德赛、飞利浦、深圳华为</w:t>
      </w:r>
      <w:r w:rsidRPr="000F2C9F">
        <w:rPr>
          <w:rFonts w:ascii="宋体"/>
        </w:rPr>
        <w:t>.</w:t>
      </w:r>
      <w:r w:rsidRPr="000F2C9F">
        <w:rPr>
          <w:rFonts w:ascii="宋体" w:hAnsi="宋体" w:hint="eastAsia"/>
        </w:rPr>
        <w:t>南京</w:t>
      </w:r>
      <w:r w:rsidRPr="000F2C9F">
        <w:rPr>
          <w:rFonts w:ascii="宋体" w:hAnsi="宋体"/>
        </w:rPr>
        <w:t>(</w:t>
      </w:r>
      <w:r w:rsidRPr="000F2C9F">
        <w:rPr>
          <w:rFonts w:ascii="宋体" w:hAnsi="宋体" w:hint="eastAsia"/>
        </w:rPr>
        <w:t>熊猫</w:t>
      </w:r>
      <w:r w:rsidRPr="000F2C9F">
        <w:rPr>
          <w:rFonts w:ascii="宋体" w:hAnsi="宋体"/>
        </w:rPr>
        <w:t>)</w:t>
      </w:r>
      <w:r w:rsidRPr="000F2C9F">
        <w:rPr>
          <w:rFonts w:ascii="宋体" w:hAnsi="宋体" w:hint="eastAsia"/>
        </w:rPr>
        <w:t>爱立信</w:t>
      </w:r>
      <w:r w:rsidRPr="000F2C9F">
        <w:rPr>
          <w:rFonts w:ascii="宋体"/>
        </w:rPr>
        <w:t>.</w:t>
      </w:r>
      <w:r w:rsidRPr="000F2C9F">
        <w:rPr>
          <w:rFonts w:ascii="宋体" w:hAnsi="宋体" w:hint="eastAsia"/>
        </w:rPr>
        <w:t>诺基亚</w:t>
      </w:r>
      <w:r w:rsidRPr="000F2C9F">
        <w:rPr>
          <w:rFonts w:ascii="宋体" w:hAnsi="宋体"/>
        </w:rPr>
        <w:t xml:space="preserve">. </w:t>
      </w:r>
      <w:r w:rsidRPr="000F2C9F">
        <w:rPr>
          <w:rFonts w:ascii="宋体" w:hAnsi="宋体" w:hint="eastAsia"/>
        </w:rPr>
        <w:t>诺西</w:t>
      </w:r>
      <w:r w:rsidRPr="000F2C9F">
        <w:rPr>
          <w:rFonts w:ascii="宋体"/>
        </w:rPr>
        <w:t>.</w:t>
      </w:r>
      <w:r w:rsidRPr="000F2C9F">
        <w:rPr>
          <w:rFonts w:ascii="宋体" w:hAnsi="宋体" w:hint="eastAsia"/>
        </w:rPr>
        <w:t>中兴通讯。阿尔卡特、思科、朗讯、北电、西门子</w:t>
      </w:r>
      <w:r w:rsidRPr="000F2C9F">
        <w:rPr>
          <w:rFonts w:ascii="宋体"/>
        </w:rPr>
        <w:t>.</w:t>
      </w:r>
      <w:r w:rsidRPr="000F2C9F">
        <w:rPr>
          <w:rFonts w:ascii="宋体" w:hAnsi="宋体" w:hint="eastAsia"/>
        </w:rPr>
        <w:t>艾默生</w:t>
      </w:r>
      <w:r w:rsidRPr="000F2C9F">
        <w:rPr>
          <w:rFonts w:ascii="宋体" w:hAnsi="宋体"/>
        </w:rPr>
        <w:t>.UT</w:t>
      </w:r>
      <w:r w:rsidRPr="000F2C9F">
        <w:rPr>
          <w:rFonts w:ascii="宋体" w:hAnsi="宋体" w:hint="eastAsia"/>
        </w:rPr>
        <w:t>斯达康。摩比电子</w:t>
      </w:r>
      <w:r w:rsidRPr="000F2C9F">
        <w:rPr>
          <w:rFonts w:ascii="宋体" w:hAnsi="宋体"/>
        </w:rPr>
        <w:t xml:space="preserve">. </w:t>
      </w:r>
      <w:r w:rsidRPr="000F2C9F">
        <w:rPr>
          <w:rFonts w:ascii="宋体" w:hAnsi="宋体" w:hint="eastAsia"/>
        </w:rPr>
        <w:t>迈普通信</w:t>
      </w:r>
      <w:r w:rsidRPr="000F2C9F">
        <w:rPr>
          <w:rFonts w:ascii="宋体"/>
        </w:rPr>
        <w:t>.</w:t>
      </w:r>
      <w:r w:rsidRPr="000F2C9F">
        <w:rPr>
          <w:rFonts w:ascii="宋体" w:hAnsi="宋体" w:hint="eastAsia"/>
        </w:rPr>
        <w:t>共进电子</w:t>
      </w:r>
      <w:r w:rsidRPr="000F2C9F">
        <w:rPr>
          <w:rFonts w:ascii="宋体"/>
        </w:rPr>
        <w:t>.</w:t>
      </w:r>
      <w:r w:rsidRPr="000F2C9F">
        <w:rPr>
          <w:rFonts w:ascii="宋体" w:hAnsi="宋体" w:hint="eastAsia"/>
        </w:rPr>
        <w:t>武汉烽火科技</w:t>
      </w:r>
      <w:r w:rsidRPr="000F2C9F">
        <w:rPr>
          <w:rFonts w:ascii="宋体"/>
        </w:rPr>
        <w:t>.</w:t>
      </w:r>
      <w:r w:rsidRPr="000F2C9F">
        <w:rPr>
          <w:rFonts w:ascii="宋体" w:hAnsi="宋体" w:hint="eastAsia"/>
        </w:rPr>
        <w:t>中国长城计算机</w:t>
      </w:r>
      <w:r w:rsidRPr="000F2C9F">
        <w:rPr>
          <w:rFonts w:ascii="宋体" w:hAnsi="宋体"/>
        </w:rPr>
        <w:t>(</w:t>
      </w:r>
      <w:r w:rsidRPr="000F2C9F">
        <w:rPr>
          <w:rFonts w:ascii="宋体" w:hAnsi="宋体" w:hint="eastAsia"/>
        </w:rPr>
        <w:t>深圳</w:t>
      </w:r>
      <w:r w:rsidRPr="000F2C9F">
        <w:rPr>
          <w:rFonts w:ascii="宋体" w:hAnsi="宋体"/>
        </w:rPr>
        <w:t>).</w:t>
      </w:r>
      <w:r w:rsidRPr="000F2C9F">
        <w:rPr>
          <w:rFonts w:ascii="宋体" w:hAnsi="宋体" w:hint="eastAsia"/>
        </w:rPr>
        <w:t>东莞汤姆逊</w:t>
      </w:r>
      <w:r w:rsidRPr="000F2C9F">
        <w:rPr>
          <w:rFonts w:ascii="宋体" w:hAnsi="宋体"/>
        </w:rPr>
        <w:t>(</w:t>
      </w:r>
      <w:r w:rsidRPr="000F2C9F">
        <w:rPr>
          <w:rFonts w:ascii="宋体" w:hAnsi="宋体" w:hint="eastAsia"/>
        </w:rPr>
        <w:t>电器</w:t>
      </w:r>
      <w:r w:rsidRPr="000F2C9F">
        <w:rPr>
          <w:rFonts w:ascii="宋体" w:hAnsi="宋体"/>
        </w:rPr>
        <w:t xml:space="preserve">). </w:t>
      </w:r>
      <w:r w:rsidRPr="000F2C9F">
        <w:rPr>
          <w:rFonts w:ascii="宋体" w:hAnsi="宋体" w:hint="eastAsia"/>
        </w:rPr>
        <w:t>美的日用集团</w:t>
      </w:r>
      <w:r w:rsidRPr="000F2C9F">
        <w:rPr>
          <w:rFonts w:ascii="宋体"/>
        </w:rPr>
        <w:t>.</w:t>
      </w:r>
      <w:r w:rsidRPr="000F2C9F">
        <w:rPr>
          <w:rFonts w:ascii="宋体" w:hAnsi="宋体" w:hint="eastAsia"/>
        </w:rPr>
        <w:t>格兰仕集团</w:t>
      </w:r>
      <w:r w:rsidRPr="000F2C9F">
        <w:rPr>
          <w:rFonts w:ascii="宋体"/>
        </w:rPr>
        <w:t>.</w:t>
      </w:r>
      <w:r w:rsidRPr="000F2C9F">
        <w:rPr>
          <w:rFonts w:ascii="宋体" w:hAnsi="宋体" w:hint="eastAsia"/>
        </w:rPr>
        <w:t>苏泊尔。欧普照明。雷士照明。东菱集团。</w:t>
      </w:r>
      <w:r w:rsidRPr="000F2C9F">
        <w:rPr>
          <w:rFonts w:ascii="宋体" w:hAnsi="宋体"/>
        </w:rPr>
        <w:t>TOTO</w:t>
      </w:r>
      <w:r w:rsidRPr="000F2C9F">
        <w:rPr>
          <w:rFonts w:ascii="宋体" w:hAnsi="宋体" w:hint="eastAsia"/>
        </w:rPr>
        <w:t>。顺德乐华陶瓷</w:t>
      </w:r>
      <w:r w:rsidRPr="000F2C9F">
        <w:rPr>
          <w:rFonts w:ascii="宋体" w:hAnsi="宋体"/>
        </w:rPr>
        <w:t xml:space="preserve">(arrow). </w:t>
      </w:r>
      <w:r w:rsidRPr="000F2C9F">
        <w:rPr>
          <w:rFonts w:ascii="宋体" w:hAnsi="宋体" w:hint="eastAsia"/>
        </w:rPr>
        <w:t>得而达水龙头（</w:t>
      </w:r>
      <w:r w:rsidRPr="000F2C9F">
        <w:rPr>
          <w:rFonts w:ascii="宋体" w:hAnsi="宋体"/>
        </w:rPr>
        <w:t>Delta</w:t>
      </w:r>
      <w:r w:rsidRPr="000F2C9F">
        <w:rPr>
          <w:rFonts w:ascii="宋体" w:hAnsi="宋体" w:hint="eastAsia"/>
        </w:rPr>
        <w:t>）。科勒卫浴。南玻集团</w:t>
      </w:r>
      <w:r w:rsidRPr="000F2C9F">
        <w:rPr>
          <w:rFonts w:ascii="宋体"/>
        </w:rPr>
        <w:t>.</w:t>
      </w:r>
      <w:r w:rsidRPr="000F2C9F">
        <w:rPr>
          <w:rFonts w:ascii="宋体" w:hAnsi="宋体" w:hint="eastAsia"/>
        </w:rPr>
        <w:t>拉法基建材</w:t>
      </w:r>
      <w:r w:rsidRPr="000F2C9F">
        <w:rPr>
          <w:rFonts w:ascii="宋体" w:hAnsi="宋体"/>
        </w:rPr>
        <w:t>/</w:t>
      </w:r>
      <w:r w:rsidRPr="000F2C9F">
        <w:rPr>
          <w:rFonts w:ascii="宋体" w:hAnsi="宋体" w:hint="eastAsia"/>
        </w:rPr>
        <w:t>水泥。武昌船厂。江南船厂。文冲船厂。上海美联钢构</w:t>
      </w:r>
      <w:r w:rsidRPr="000F2C9F">
        <w:rPr>
          <w:rFonts w:ascii="宋体"/>
        </w:rPr>
        <w:t>.</w:t>
      </w:r>
      <w:r w:rsidRPr="000F2C9F">
        <w:rPr>
          <w:rFonts w:ascii="宋体" w:hAnsi="宋体" w:hint="eastAsia"/>
        </w:rPr>
        <w:t>杭萧钢构，敏华家具。全友家具</w:t>
      </w:r>
      <w:r w:rsidRPr="000F2C9F">
        <w:rPr>
          <w:rFonts w:ascii="宋体"/>
        </w:rPr>
        <w:t>.</w:t>
      </w:r>
      <w:r w:rsidRPr="000F2C9F">
        <w:rPr>
          <w:rFonts w:ascii="宋体" w:hAnsi="宋体" w:hint="eastAsia"/>
        </w:rPr>
        <w:t>安利</w:t>
      </w:r>
      <w:r w:rsidRPr="000F2C9F">
        <w:rPr>
          <w:rFonts w:ascii="宋体"/>
        </w:rPr>
        <w:t>.</w:t>
      </w:r>
      <w:r w:rsidRPr="000F2C9F">
        <w:rPr>
          <w:rFonts w:ascii="宋体" w:hAnsi="宋体" w:hint="eastAsia"/>
        </w:rPr>
        <w:t>高露洁牙膏。立白，</w:t>
      </w:r>
      <w:r w:rsidRPr="000F2C9F">
        <w:rPr>
          <w:rFonts w:ascii="宋体" w:hAnsi="宋体"/>
        </w:rPr>
        <w:t>RECKITT(</w:t>
      </w:r>
      <w:r w:rsidRPr="000F2C9F">
        <w:rPr>
          <w:rFonts w:ascii="宋体" w:hAnsi="宋体" w:hint="eastAsia"/>
        </w:rPr>
        <w:t>滴露</w:t>
      </w:r>
      <w:r w:rsidRPr="000F2C9F">
        <w:rPr>
          <w:rFonts w:ascii="宋体" w:hAnsi="宋体"/>
        </w:rPr>
        <w:t>).</w:t>
      </w:r>
      <w:r w:rsidRPr="000F2C9F">
        <w:rPr>
          <w:rFonts w:ascii="宋体" w:hAnsi="宋体" w:hint="eastAsia"/>
        </w:rPr>
        <w:t>榄菊灭虫剂</w:t>
      </w:r>
      <w:r w:rsidRPr="000F2C9F">
        <w:rPr>
          <w:rFonts w:ascii="宋体" w:hAnsi="宋体"/>
        </w:rPr>
        <w:t xml:space="preserve">. </w:t>
      </w:r>
      <w:r w:rsidRPr="000F2C9F">
        <w:rPr>
          <w:rFonts w:ascii="宋体" w:hAnsi="宋体" w:hint="eastAsia"/>
        </w:rPr>
        <w:t>迈瑞生物医疗。晶苑制衣</w:t>
      </w:r>
      <w:r w:rsidRPr="000F2C9F">
        <w:rPr>
          <w:rFonts w:ascii="宋体" w:hAnsi="宋体"/>
        </w:rPr>
        <w:t xml:space="preserve">. </w:t>
      </w:r>
      <w:r w:rsidRPr="000F2C9F">
        <w:rPr>
          <w:rFonts w:ascii="宋体" w:hAnsi="宋体" w:hint="eastAsia"/>
        </w:rPr>
        <w:t>溢达纺织</w:t>
      </w:r>
      <w:r w:rsidRPr="000F2C9F">
        <w:rPr>
          <w:rFonts w:ascii="宋体"/>
        </w:rPr>
        <w:t>.</w:t>
      </w:r>
      <w:r w:rsidRPr="000F2C9F">
        <w:rPr>
          <w:rFonts w:ascii="宋体" w:hAnsi="宋体" w:hint="eastAsia"/>
        </w:rPr>
        <w:t>东莞伟易达。李锦记。美泰玩具</w:t>
      </w:r>
      <w:r w:rsidRPr="000F2C9F">
        <w:rPr>
          <w:rFonts w:ascii="宋体"/>
        </w:rPr>
        <w:t>.</w:t>
      </w:r>
      <w:r w:rsidRPr="000F2C9F">
        <w:rPr>
          <w:rFonts w:ascii="宋体" w:hAnsi="宋体" w:hint="eastAsia"/>
        </w:rPr>
        <w:t>恒安纸业（心相印）</w:t>
      </w:r>
      <w:r w:rsidRPr="000F2C9F">
        <w:rPr>
          <w:rFonts w:ascii="宋体" w:hAnsi="宋体"/>
        </w:rPr>
        <w:t>. Adidas</w:t>
      </w:r>
      <w:r w:rsidRPr="000F2C9F">
        <w:rPr>
          <w:rFonts w:ascii="宋体" w:hAnsi="宋体" w:hint="eastAsia"/>
        </w:rPr>
        <w:t>。</w:t>
      </w:r>
      <w:r w:rsidRPr="000F2C9F">
        <w:rPr>
          <w:rFonts w:ascii="宋体"/>
        </w:rPr>
        <w:t>.</w:t>
      </w:r>
      <w:r w:rsidRPr="000F2C9F">
        <w:rPr>
          <w:rFonts w:ascii="宋体" w:hAnsi="宋体" w:hint="eastAsia"/>
        </w:rPr>
        <w:t>东莞台达电子</w:t>
      </w:r>
      <w:r w:rsidRPr="000F2C9F">
        <w:rPr>
          <w:rFonts w:ascii="宋体" w:hAnsi="宋体"/>
        </w:rPr>
        <w:t xml:space="preserve">. </w:t>
      </w:r>
      <w:r w:rsidRPr="000F2C9F">
        <w:rPr>
          <w:rFonts w:ascii="宋体" w:hAnsi="宋体" w:hint="eastAsia"/>
        </w:rPr>
        <w:t>富士康集团</w:t>
      </w:r>
      <w:r w:rsidRPr="000F2C9F">
        <w:rPr>
          <w:rFonts w:ascii="宋体"/>
        </w:rPr>
        <w:t>.</w:t>
      </w:r>
      <w:r w:rsidRPr="000F2C9F">
        <w:rPr>
          <w:rFonts w:ascii="宋体" w:hAnsi="宋体" w:hint="eastAsia"/>
        </w:rPr>
        <w:t>英华达</w:t>
      </w:r>
      <w:r w:rsidRPr="000F2C9F">
        <w:rPr>
          <w:rFonts w:ascii="宋体"/>
        </w:rPr>
        <w:t>.</w:t>
      </w:r>
      <w:r w:rsidRPr="000F2C9F">
        <w:rPr>
          <w:rFonts w:ascii="宋体" w:hAnsi="宋体" w:hint="eastAsia"/>
        </w:rPr>
        <w:t>康佳集团等</w:t>
      </w:r>
    </w:p>
    <w:p w:rsidR="007042FB" w:rsidRPr="000F2C9F" w:rsidRDefault="007042FB" w:rsidP="00082B4B">
      <w:pPr>
        <w:jc w:val="center"/>
        <w:rPr>
          <w:rFonts w:ascii="宋体" w:cs="宋体"/>
          <w:b/>
          <w:color w:val="000000"/>
          <w:kern w:val="0"/>
          <w:sz w:val="32"/>
          <w:szCs w:val="32"/>
        </w:rPr>
      </w:pPr>
      <w:r w:rsidRPr="000F2C9F">
        <w:rPr>
          <w:rFonts w:ascii="宋体" w:hAnsi="宋体" w:cs="宋体" w:hint="eastAsia"/>
          <w:b/>
          <w:color w:val="000000"/>
          <w:kern w:val="0"/>
          <w:sz w:val="32"/>
          <w:szCs w:val="32"/>
        </w:rPr>
        <w:t>报</w:t>
      </w:r>
      <w:r w:rsidRPr="000F2C9F">
        <w:rPr>
          <w:rFonts w:ascii="宋体" w:hAnsi="宋体" w:cs="宋体"/>
          <w:b/>
          <w:color w:val="000000"/>
          <w:kern w:val="0"/>
          <w:sz w:val="32"/>
          <w:szCs w:val="32"/>
        </w:rPr>
        <w:t xml:space="preserve"> </w:t>
      </w:r>
      <w:r w:rsidRPr="000F2C9F">
        <w:rPr>
          <w:rFonts w:ascii="宋体" w:hAnsi="宋体" w:cs="宋体" w:hint="eastAsia"/>
          <w:b/>
          <w:color w:val="000000"/>
          <w:kern w:val="0"/>
          <w:sz w:val="32"/>
          <w:szCs w:val="32"/>
        </w:rPr>
        <w:t>名</w:t>
      </w:r>
      <w:r w:rsidRPr="000F2C9F">
        <w:rPr>
          <w:rFonts w:ascii="宋体" w:hAnsi="宋体" w:cs="宋体"/>
          <w:b/>
          <w:color w:val="000000"/>
          <w:kern w:val="0"/>
          <w:sz w:val="32"/>
          <w:szCs w:val="32"/>
        </w:rPr>
        <w:t xml:space="preserve"> </w:t>
      </w:r>
      <w:r w:rsidRPr="000F2C9F">
        <w:rPr>
          <w:rFonts w:ascii="宋体" w:hAnsi="宋体" w:cs="宋体" w:hint="eastAsia"/>
          <w:b/>
          <w:color w:val="000000"/>
          <w:kern w:val="0"/>
          <w:sz w:val="32"/>
          <w:szCs w:val="32"/>
        </w:rPr>
        <w:t>回</w:t>
      </w:r>
      <w:r w:rsidRPr="000F2C9F">
        <w:rPr>
          <w:rFonts w:ascii="宋体" w:hAnsi="宋体" w:cs="宋体"/>
          <w:b/>
          <w:color w:val="000000"/>
          <w:kern w:val="0"/>
          <w:sz w:val="32"/>
          <w:szCs w:val="32"/>
        </w:rPr>
        <w:t xml:space="preserve"> </w:t>
      </w:r>
      <w:r w:rsidRPr="000F2C9F">
        <w:rPr>
          <w:rFonts w:ascii="宋体" w:hAnsi="宋体" w:cs="宋体" w:hint="eastAsia"/>
          <w:b/>
          <w:color w:val="000000"/>
          <w:kern w:val="0"/>
          <w:sz w:val="32"/>
          <w:szCs w:val="32"/>
        </w:rPr>
        <w:t>执</w:t>
      </w:r>
    </w:p>
    <w:p w:rsidR="007042FB" w:rsidRPr="000F2C9F" w:rsidRDefault="007042FB" w:rsidP="00082B4B">
      <w:pPr>
        <w:pStyle w:val="z-TopofForm"/>
        <w:rPr>
          <w:rFonts w:ascii="宋体"/>
        </w:rPr>
      </w:pPr>
      <w:r w:rsidRPr="000F2C9F">
        <w:rPr>
          <w:rFonts w:ascii="宋体" w:hAnsi="宋体" w:hint="eastAsia"/>
        </w:rPr>
        <w:t>窗体顶端</w:t>
      </w:r>
    </w:p>
    <w:tbl>
      <w:tblPr>
        <w:tblW w:w="10546"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889"/>
        <w:gridCol w:w="1092"/>
        <w:gridCol w:w="895"/>
        <w:gridCol w:w="1441"/>
        <w:gridCol w:w="800"/>
        <w:gridCol w:w="3885"/>
      </w:tblGrid>
      <w:tr w:rsidR="007042FB" w:rsidRPr="000F2C9F" w:rsidTr="00082B4B">
        <w:trPr>
          <w:trHeight w:val="446"/>
        </w:trPr>
        <w:tc>
          <w:tcPr>
            <w:tcW w:w="1544" w:type="dxa"/>
            <w:vAlign w:val="center"/>
          </w:tcPr>
          <w:p w:rsidR="007042FB" w:rsidRPr="000F2C9F" w:rsidRDefault="007042FB" w:rsidP="00AA7ABB">
            <w:pPr>
              <w:rPr>
                <w:rFonts w:ascii="宋体" w:cs="Arial"/>
                <w:bCs/>
                <w:sz w:val="20"/>
              </w:rPr>
            </w:pPr>
            <w:r w:rsidRPr="000F2C9F">
              <w:rPr>
                <w:rFonts w:ascii="宋体" w:hAnsi="宋体" w:cs="Arial" w:hint="eastAsia"/>
                <w:bCs/>
                <w:sz w:val="20"/>
              </w:rPr>
              <w:t>课程名称</w:t>
            </w:r>
          </w:p>
        </w:tc>
        <w:tc>
          <w:tcPr>
            <w:tcW w:w="9002" w:type="dxa"/>
            <w:gridSpan w:val="6"/>
            <w:vAlign w:val="center"/>
          </w:tcPr>
          <w:p w:rsidR="007042FB" w:rsidRPr="000F2C9F" w:rsidRDefault="007042FB" w:rsidP="00AA7ABB">
            <w:pPr>
              <w:rPr>
                <w:rFonts w:ascii="宋体" w:cs="Arial"/>
                <w:bCs/>
                <w:sz w:val="20"/>
              </w:rPr>
            </w:pPr>
          </w:p>
        </w:tc>
      </w:tr>
      <w:tr w:rsidR="007042FB" w:rsidRPr="000F2C9F" w:rsidTr="00082B4B">
        <w:trPr>
          <w:trHeight w:val="466"/>
        </w:trPr>
        <w:tc>
          <w:tcPr>
            <w:tcW w:w="1544" w:type="dxa"/>
            <w:vAlign w:val="center"/>
          </w:tcPr>
          <w:p w:rsidR="007042FB" w:rsidRPr="000F2C9F" w:rsidRDefault="007042FB" w:rsidP="00AA7ABB">
            <w:pPr>
              <w:rPr>
                <w:rFonts w:ascii="宋体" w:cs="Arial"/>
                <w:bCs/>
                <w:sz w:val="20"/>
              </w:rPr>
            </w:pPr>
            <w:r w:rsidRPr="000F2C9F">
              <w:rPr>
                <w:rFonts w:ascii="宋体" w:hAnsi="宋体" w:cs="Arial" w:hint="eastAsia"/>
                <w:bCs/>
                <w:sz w:val="20"/>
              </w:rPr>
              <w:t>上课时间</w:t>
            </w:r>
          </w:p>
        </w:tc>
        <w:tc>
          <w:tcPr>
            <w:tcW w:w="2876" w:type="dxa"/>
            <w:gridSpan w:val="3"/>
            <w:vAlign w:val="center"/>
          </w:tcPr>
          <w:p w:rsidR="007042FB" w:rsidRPr="000F2C9F" w:rsidRDefault="007042FB" w:rsidP="00AA7ABB">
            <w:pPr>
              <w:rPr>
                <w:rFonts w:ascii="宋体" w:cs="Arial"/>
                <w:bCs/>
                <w:sz w:val="20"/>
              </w:rPr>
            </w:pPr>
          </w:p>
        </w:tc>
        <w:tc>
          <w:tcPr>
            <w:tcW w:w="1441" w:type="dxa"/>
            <w:vAlign w:val="center"/>
          </w:tcPr>
          <w:p w:rsidR="007042FB" w:rsidRPr="000F2C9F" w:rsidRDefault="007042FB" w:rsidP="00AA7ABB">
            <w:pPr>
              <w:rPr>
                <w:rFonts w:ascii="宋体" w:cs="Arial"/>
                <w:bCs/>
                <w:sz w:val="20"/>
              </w:rPr>
            </w:pPr>
            <w:r w:rsidRPr="000F2C9F">
              <w:rPr>
                <w:rFonts w:ascii="宋体" w:hAnsi="宋体" w:cs="Arial" w:hint="eastAsia"/>
                <w:bCs/>
                <w:sz w:val="20"/>
              </w:rPr>
              <w:t>上课地区</w:t>
            </w:r>
          </w:p>
        </w:tc>
        <w:tc>
          <w:tcPr>
            <w:tcW w:w="4685" w:type="dxa"/>
            <w:gridSpan w:val="2"/>
            <w:vAlign w:val="center"/>
          </w:tcPr>
          <w:p w:rsidR="007042FB" w:rsidRPr="000F2C9F" w:rsidRDefault="007042FB" w:rsidP="00AA7ABB">
            <w:pPr>
              <w:rPr>
                <w:rFonts w:ascii="宋体" w:cs="Arial"/>
                <w:bCs/>
                <w:sz w:val="20"/>
              </w:rPr>
            </w:pPr>
          </w:p>
        </w:tc>
      </w:tr>
      <w:tr w:rsidR="007042FB" w:rsidRPr="000F2C9F" w:rsidTr="00082B4B">
        <w:trPr>
          <w:trHeight w:val="403"/>
        </w:trPr>
        <w:tc>
          <w:tcPr>
            <w:tcW w:w="1544" w:type="dxa"/>
            <w:vAlign w:val="center"/>
          </w:tcPr>
          <w:p w:rsidR="007042FB" w:rsidRPr="000F2C9F" w:rsidRDefault="007042FB" w:rsidP="00AA7ABB">
            <w:pPr>
              <w:rPr>
                <w:rFonts w:ascii="宋体" w:cs="Arial"/>
                <w:bCs/>
                <w:sz w:val="20"/>
              </w:rPr>
            </w:pPr>
            <w:r w:rsidRPr="000F2C9F">
              <w:rPr>
                <w:rFonts w:ascii="宋体" w:hAnsi="宋体" w:cs="Arial" w:hint="eastAsia"/>
                <w:bCs/>
                <w:sz w:val="20"/>
              </w:rPr>
              <w:t>公司名称</w:t>
            </w:r>
          </w:p>
        </w:tc>
        <w:tc>
          <w:tcPr>
            <w:tcW w:w="9002" w:type="dxa"/>
            <w:gridSpan w:val="6"/>
            <w:vAlign w:val="center"/>
          </w:tcPr>
          <w:p w:rsidR="007042FB" w:rsidRPr="000F2C9F" w:rsidRDefault="007042FB" w:rsidP="00AA7ABB">
            <w:pPr>
              <w:rPr>
                <w:rFonts w:ascii="宋体" w:cs="Arial"/>
                <w:bCs/>
                <w:sz w:val="20"/>
              </w:rPr>
            </w:pPr>
          </w:p>
        </w:tc>
      </w:tr>
      <w:tr w:rsidR="007042FB" w:rsidRPr="000F2C9F" w:rsidTr="00082B4B">
        <w:trPr>
          <w:trHeight w:val="418"/>
        </w:trPr>
        <w:tc>
          <w:tcPr>
            <w:tcW w:w="1544" w:type="dxa"/>
            <w:tcBorders>
              <w:bottom w:val="nil"/>
            </w:tcBorders>
            <w:vAlign w:val="center"/>
          </w:tcPr>
          <w:p w:rsidR="007042FB" w:rsidRPr="000F2C9F" w:rsidRDefault="007042FB" w:rsidP="00AA7ABB">
            <w:pPr>
              <w:rPr>
                <w:rFonts w:ascii="宋体" w:cs="Arial"/>
                <w:bCs/>
                <w:sz w:val="20"/>
              </w:rPr>
            </w:pPr>
            <w:r w:rsidRPr="000F2C9F">
              <w:rPr>
                <w:rFonts w:ascii="宋体" w:hAnsi="宋体" w:cs="Arial" w:hint="eastAsia"/>
                <w:bCs/>
                <w:sz w:val="20"/>
              </w:rPr>
              <w:t>联</w:t>
            </w:r>
            <w:r w:rsidRPr="000F2C9F">
              <w:rPr>
                <w:rFonts w:ascii="宋体" w:hAnsi="宋体" w:cs="Arial"/>
                <w:bCs/>
                <w:sz w:val="20"/>
              </w:rPr>
              <w:t xml:space="preserve"> </w:t>
            </w:r>
            <w:r w:rsidRPr="000F2C9F">
              <w:rPr>
                <w:rFonts w:ascii="宋体" w:hAnsi="宋体" w:cs="Arial" w:hint="eastAsia"/>
                <w:bCs/>
                <w:sz w:val="20"/>
              </w:rPr>
              <w:t>系</w:t>
            </w:r>
            <w:r w:rsidRPr="000F2C9F">
              <w:rPr>
                <w:rFonts w:ascii="宋体" w:hAnsi="宋体" w:cs="Arial"/>
                <w:bCs/>
                <w:sz w:val="20"/>
              </w:rPr>
              <w:t xml:space="preserve"> </w:t>
            </w:r>
            <w:r w:rsidRPr="000F2C9F">
              <w:rPr>
                <w:rFonts w:ascii="宋体" w:hAnsi="宋体" w:cs="Arial" w:hint="eastAsia"/>
                <w:bCs/>
                <w:sz w:val="20"/>
              </w:rPr>
              <w:t>人</w:t>
            </w:r>
          </w:p>
        </w:tc>
        <w:tc>
          <w:tcPr>
            <w:tcW w:w="2876" w:type="dxa"/>
            <w:gridSpan w:val="3"/>
            <w:tcBorders>
              <w:bottom w:val="nil"/>
            </w:tcBorders>
            <w:vAlign w:val="center"/>
          </w:tcPr>
          <w:p w:rsidR="007042FB" w:rsidRPr="000F2C9F" w:rsidRDefault="007042FB" w:rsidP="00AA7ABB">
            <w:pPr>
              <w:rPr>
                <w:rFonts w:ascii="宋体" w:cs="Arial"/>
                <w:bCs/>
                <w:sz w:val="20"/>
              </w:rPr>
            </w:pPr>
          </w:p>
        </w:tc>
        <w:tc>
          <w:tcPr>
            <w:tcW w:w="1441" w:type="dxa"/>
            <w:tcBorders>
              <w:bottom w:val="nil"/>
            </w:tcBorders>
            <w:vAlign w:val="center"/>
          </w:tcPr>
          <w:p w:rsidR="007042FB" w:rsidRPr="000F2C9F" w:rsidRDefault="007042FB" w:rsidP="00AA7ABB">
            <w:pPr>
              <w:rPr>
                <w:rFonts w:ascii="宋体" w:cs="Arial"/>
                <w:bCs/>
                <w:sz w:val="20"/>
              </w:rPr>
            </w:pPr>
            <w:r w:rsidRPr="000F2C9F">
              <w:rPr>
                <w:rFonts w:ascii="宋体" w:hAnsi="宋体" w:cs="Arial" w:hint="eastAsia"/>
                <w:bCs/>
                <w:sz w:val="20"/>
              </w:rPr>
              <w:t>部</w:t>
            </w:r>
            <w:r w:rsidRPr="000F2C9F">
              <w:rPr>
                <w:rFonts w:ascii="宋体" w:hAnsi="宋体" w:cs="Arial"/>
                <w:bCs/>
                <w:sz w:val="20"/>
              </w:rPr>
              <w:t xml:space="preserve">    </w:t>
            </w:r>
            <w:r w:rsidRPr="000F2C9F">
              <w:rPr>
                <w:rFonts w:ascii="宋体" w:hAnsi="宋体" w:cs="Arial" w:hint="eastAsia"/>
                <w:bCs/>
                <w:sz w:val="20"/>
              </w:rPr>
              <w:t>门</w:t>
            </w:r>
          </w:p>
        </w:tc>
        <w:tc>
          <w:tcPr>
            <w:tcW w:w="4685" w:type="dxa"/>
            <w:gridSpan w:val="2"/>
            <w:tcBorders>
              <w:bottom w:val="nil"/>
            </w:tcBorders>
            <w:vAlign w:val="center"/>
          </w:tcPr>
          <w:p w:rsidR="007042FB" w:rsidRPr="000F2C9F" w:rsidRDefault="007042FB" w:rsidP="00AA7ABB">
            <w:pPr>
              <w:rPr>
                <w:rFonts w:ascii="宋体" w:cs="Arial"/>
                <w:bCs/>
                <w:sz w:val="20"/>
              </w:rPr>
            </w:pPr>
          </w:p>
        </w:tc>
      </w:tr>
      <w:tr w:rsidR="007042FB" w:rsidRPr="000F2C9F" w:rsidTr="00082B4B">
        <w:trPr>
          <w:trHeight w:val="397"/>
        </w:trPr>
        <w:tc>
          <w:tcPr>
            <w:tcW w:w="1544" w:type="dxa"/>
            <w:vAlign w:val="center"/>
          </w:tcPr>
          <w:p w:rsidR="007042FB" w:rsidRPr="000F2C9F" w:rsidRDefault="007042FB" w:rsidP="00AA7ABB">
            <w:pPr>
              <w:rPr>
                <w:rFonts w:ascii="宋体" w:cs="Arial"/>
                <w:bCs/>
                <w:sz w:val="20"/>
              </w:rPr>
            </w:pPr>
            <w:r w:rsidRPr="000F2C9F">
              <w:rPr>
                <w:rFonts w:ascii="宋体" w:hAnsi="宋体" w:cs="Arial" w:hint="eastAsia"/>
                <w:bCs/>
                <w:sz w:val="20"/>
              </w:rPr>
              <w:t>电</w:t>
            </w:r>
            <w:r w:rsidRPr="000F2C9F">
              <w:rPr>
                <w:rFonts w:ascii="宋体" w:hAnsi="宋体" w:cs="Arial"/>
                <w:bCs/>
                <w:sz w:val="20"/>
              </w:rPr>
              <w:t xml:space="preserve">    </w:t>
            </w:r>
            <w:r w:rsidRPr="000F2C9F">
              <w:rPr>
                <w:rFonts w:ascii="宋体" w:hAnsi="宋体" w:cs="Arial" w:hint="eastAsia"/>
                <w:bCs/>
                <w:sz w:val="20"/>
              </w:rPr>
              <w:t>话</w:t>
            </w:r>
          </w:p>
        </w:tc>
        <w:tc>
          <w:tcPr>
            <w:tcW w:w="2876" w:type="dxa"/>
            <w:gridSpan w:val="3"/>
            <w:vAlign w:val="center"/>
          </w:tcPr>
          <w:p w:rsidR="007042FB" w:rsidRPr="000F2C9F" w:rsidRDefault="007042FB" w:rsidP="00AA7ABB">
            <w:pPr>
              <w:rPr>
                <w:rFonts w:ascii="宋体" w:cs="Arial"/>
                <w:bCs/>
                <w:sz w:val="20"/>
              </w:rPr>
            </w:pPr>
          </w:p>
        </w:tc>
        <w:tc>
          <w:tcPr>
            <w:tcW w:w="1441" w:type="dxa"/>
            <w:vAlign w:val="center"/>
          </w:tcPr>
          <w:p w:rsidR="007042FB" w:rsidRPr="000F2C9F" w:rsidRDefault="007042FB" w:rsidP="00AA7ABB">
            <w:pPr>
              <w:rPr>
                <w:rFonts w:ascii="宋体" w:cs="Arial"/>
                <w:bCs/>
                <w:sz w:val="20"/>
              </w:rPr>
            </w:pPr>
            <w:r w:rsidRPr="000F2C9F">
              <w:rPr>
                <w:rFonts w:ascii="宋体" w:hAnsi="宋体" w:cs="Arial" w:hint="eastAsia"/>
                <w:bCs/>
                <w:sz w:val="20"/>
              </w:rPr>
              <w:t>手</w:t>
            </w:r>
            <w:r w:rsidRPr="000F2C9F">
              <w:rPr>
                <w:rFonts w:ascii="宋体" w:hAnsi="宋体" w:cs="Arial"/>
                <w:bCs/>
                <w:sz w:val="20"/>
              </w:rPr>
              <w:t xml:space="preserve">    </w:t>
            </w:r>
            <w:r w:rsidRPr="000F2C9F">
              <w:rPr>
                <w:rFonts w:ascii="宋体" w:hAnsi="宋体" w:cs="Arial" w:hint="eastAsia"/>
                <w:bCs/>
                <w:sz w:val="20"/>
              </w:rPr>
              <w:t>机</w:t>
            </w:r>
          </w:p>
        </w:tc>
        <w:tc>
          <w:tcPr>
            <w:tcW w:w="4685" w:type="dxa"/>
            <w:gridSpan w:val="2"/>
            <w:vAlign w:val="center"/>
          </w:tcPr>
          <w:p w:rsidR="007042FB" w:rsidRPr="000F2C9F" w:rsidRDefault="007042FB" w:rsidP="00AA7ABB">
            <w:pPr>
              <w:rPr>
                <w:rFonts w:ascii="宋体" w:cs="Arial"/>
                <w:bCs/>
                <w:sz w:val="20"/>
              </w:rPr>
            </w:pPr>
          </w:p>
        </w:tc>
      </w:tr>
      <w:tr w:rsidR="007042FB" w:rsidRPr="000F2C9F" w:rsidTr="00082B4B">
        <w:trPr>
          <w:trHeight w:val="459"/>
        </w:trPr>
        <w:tc>
          <w:tcPr>
            <w:tcW w:w="1544" w:type="dxa"/>
            <w:vAlign w:val="center"/>
          </w:tcPr>
          <w:p w:rsidR="007042FB" w:rsidRPr="000F2C9F" w:rsidRDefault="007042FB" w:rsidP="00AA7ABB">
            <w:pPr>
              <w:rPr>
                <w:rFonts w:ascii="宋体" w:cs="Arial"/>
                <w:bCs/>
                <w:sz w:val="20"/>
              </w:rPr>
            </w:pPr>
            <w:r w:rsidRPr="000F2C9F">
              <w:rPr>
                <w:rFonts w:ascii="宋体" w:hAnsi="宋体" w:cs="Arial" w:hint="eastAsia"/>
                <w:bCs/>
                <w:sz w:val="20"/>
              </w:rPr>
              <w:t>传</w:t>
            </w:r>
            <w:r w:rsidRPr="000F2C9F">
              <w:rPr>
                <w:rFonts w:ascii="宋体" w:hAnsi="宋体" w:cs="Arial"/>
                <w:bCs/>
                <w:sz w:val="20"/>
              </w:rPr>
              <w:t xml:space="preserve">    </w:t>
            </w:r>
            <w:r w:rsidRPr="000F2C9F">
              <w:rPr>
                <w:rFonts w:ascii="宋体" w:hAnsi="宋体" w:cs="Arial" w:hint="eastAsia"/>
                <w:bCs/>
                <w:sz w:val="20"/>
              </w:rPr>
              <w:t>真</w:t>
            </w:r>
          </w:p>
        </w:tc>
        <w:tc>
          <w:tcPr>
            <w:tcW w:w="2876" w:type="dxa"/>
            <w:gridSpan w:val="3"/>
            <w:vAlign w:val="center"/>
          </w:tcPr>
          <w:p w:rsidR="007042FB" w:rsidRPr="000F2C9F" w:rsidRDefault="007042FB" w:rsidP="00AA7ABB">
            <w:pPr>
              <w:rPr>
                <w:rFonts w:ascii="宋体" w:cs="Arial"/>
                <w:bCs/>
                <w:sz w:val="20"/>
              </w:rPr>
            </w:pPr>
          </w:p>
        </w:tc>
        <w:tc>
          <w:tcPr>
            <w:tcW w:w="1441" w:type="dxa"/>
            <w:vAlign w:val="center"/>
          </w:tcPr>
          <w:p w:rsidR="007042FB" w:rsidRPr="000F2C9F" w:rsidRDefault="007042FB" w:rsidP="00AA7ABB">
            <w:pPr>
              <w:rPr>
                <w:rFonts w:ascii="宋体" w:hAnsi="宋体" w:cs="Arial"/>
                <w:bCs/>
                <w:sz w:val="20"/>
              </w:rPr>
            </w:pPr>
            <w:r w:rsidRPr="000F2C9F">
              <w:rPr>
                <w:rFonts w:ascii="宋体" w:hAnsi="宋体" w:cs="Arial"/>
                <w:bCs/>
                <w:sz w:val="20"/>
              </w:rPr>
              <w:t xml:space="preserve">E-Mail </w:t>
            </w:r>
          </w:p>
        </w:tc>
        <w:tc>
          <w:tcPr>
            <w:tcW w:w="4685" w:type="dxa"/>
            <w:gridSpan w:val="2"/>
            <w:vAlign w:val="center"/>
          </w:tcPr>
          <w:p w:rsidR="007042FB" w:rsidRPr="000F2C9F" w:rsidRDefault="007042FB" w:rsidP="00AA7ABB">
            <w:pPr>
              <w:rPr>
                <w:rFonts w:ascii="宋体" w:hAnsi="宋体" w:cs="Arial"/>
                <w:bCs/>
                <w:sz w:val="20"/>
              </w:rPr>
            </w:pPr>
          </w:p>
        </w:tc>
      </w:tr>
      <w:tr w:rsidR="007042FB" w:rsidRPr="000F2C9F" w:rsidTr="00082B4B">
        <w:trPr>
          <w:trHeight w:val="403"/>
        </w:trPr>
        <w:tc>
          <w:tcPr>
            <w:tcW w:w="1544" w:type="dxa"/>
            <w:vAlign w:val="center"/>
          </w:tcPr>
          <w:p w:rsidR="007042FB" w:rsidRPr="000F2C9F" w:rsidRDefault="007042FB" w:rsidP="00AA7ABB">
            <w:pPr>
              <w:rPr>
                <w:rFonts w:ascii="宋体" w:cs="Arial"/>
                <w:bCs/>
                <w:sz w:val="20"/>
              </w:rPr>
            </w:pPr>
            <w:r w:rsidRPr="000F2C9F">
              <w:rPr>
                <w:rFonts w:ascii="宋体" w:hAnsi="宋体" w:cs="Arial" w:hint="eastAsia"/>
                <w:bCs/>
                <w:sz w:val="20"/>
              </w:rPr>
              <w:t>参会学员姓名</w:t>
            </w:r>
          </w:p>
        </w:tc>
        <w:tc>
          <w:tcPr>
            <w:tcW w:w="1981" w:type="dxa"/>
            <w:gridSpan w:val="2"/>
            <w:vAlign w:val="center"/>
          </w:tcPr>
          <w:p w:rsidR="007042FB" w:rsidRPr="000F2C9F" w:rsidRDefault="007042FB" w:rsidP="00AA7ABB">
            <w:pPr>
              <w:jc w:val="center"/>
              <w:rPr>
                <w:rFonts w:ascii="宋体" w:cs="Arial"/>
                <w:bCs/>
                <w:sz w:val="20"/>
              </w:rPr>
            </w:pPr>
            <w:r w:rsidRPr="000F2C9F">
              <w:rPr>
                <w:rFonts w:ascii="宋体" w:hAnsi="宋体" w:cs="Arial" w:hint="eastAsia"/>
                <w:bCs/>
                <w:sz w:val="20"/>
              </w:rPr>
              <w:t>职务</w:t>
            </w:r>
          </w:p>
        </w:tc>
        <w:tc>
          <w:tcPr>
            <w:tcW w:w="895" w:type="dxa"/>
            <w:vAlign w:val="center"/>
          </w:tcPr>
          <w:p w:rsidR="007042FB" w:rsidRPr="000F2C9F" w:rsidRDefault="007042FB" w:rsidP="00AA7ABB">
            <w:pPr>
              <w:jc w:val="center"/>
              <w:rPr>
                <w:rFonts w:ascii="宋体" w:cs="Arial"/>
                <w:bCs/>
                <w:sz w:val="20"/>
              </w:rPr>
            </w:pPr>
            <w:r w:rsidRPr="000F2C9F">
              <w:rPr>
                <w:rFonts w:ascii="宋体" w:hAnsi="宋体" w:cs="Arial" w:hint="eastAsia"/>
                <w:bCs/>
                <w:sz w:val="20"/>
              </w:rPr>
              <w:t>性别</w:t>
            </w:r>
          </w:p>
        </w:tc>
        <w:tc>
          <w:tcPr>
            <w:tcW w:w="2241" w:type="dxa"/>
            <w:gridSpan w:val="2"/>
            <w:vAlign w:val="center"/>
          </w:tcPr>
          <w:p w:rsidR="007042FB" w:rsidRPr="000F2C9F" w:rsidRDefault="007042FB" w:rsidP="00AA7ABB">
            <w:pPr>
              <w:jc w:val="center"/>
              <w:rPr>
                <w:rFonts w:ascii="宋体" w:cs="Arial"/>
                <w:bCs/>
                <w:sz w:val="20"/>
              </w:rPr>
            </w:pPr>
            <w:r w:rsidRPr="000F2C9F">
              <w:rPr>
                <w:rFonts w:ascii="宋体" w:hAnsi="宋体" w:cs="Arial" w:hint="eastAsia"/>
                <w:bCs/>
                <w:sz w:val="20"/>
              </w:rPr>
              <w:t>联系电话</w:t>
            </w:r>
            <w:r w:rsidRPr="000F2C9F">
              <w:rPr>
                <w:rFonts w:ascii="宋体" w:hAnsi="宋体" w:cs="Arial"/>
                <w:bCs/>
                <w:sz w:val="20"/>
              </w:rPr>
              <w:t>&amp;</w:t>
            </w:r>
            <w:r w:rsidRPr="000F2C9F">
              <w:rPr>
                <w:rFonts w:ascii="宋体" w:hAnsi="宋体" w:cs="Arial" w:hint="eastAsia"/>
                <w:bCs/>
                <w:sz w:val="20"/>
              </w:rPr>
              <w:t>手机</w:t>
            </w:r>
          </w:p>
        </w:tc>
        <w:tc>
          <w:tcPr>
            <w:tcW w:w="3885" w:type="dxa"/>
            <w:vAlign w:val="center"/>
          </w:tcPr>
          <w:p w:rsidR="007042FB" w:rsidRPr="000F2C9F" w:rsidRDefault="007042FB" w:rsidP="00AA7ABB">
            <w:pPr>
              <w:jc w:val="center"/>
              <w:rPr>
                <w:rFonts w:ascii="宋体" w:hAnsi="宋体" w:cs="Arial"/>
                <w:bCs/>
                <w:sz w:val="20"/>
              </w:rPr>
            </w:pPr>
            <w:r w:rsidRPr="000F2C9F">
              <w:rPr>
                <w:rFonts w:ascii="宋体" w:hAnsi="宋体" w:cs="Arial"/>
                <w:bCs/>
                <w:sz w:val="20"/>
              </w:rPr>
              <w:t>Email</w:t>
            </w:r>
          </w:p>
        </w:tc>
      </w:tr>
      <w:tr w:rsidR="007042FB" w:rsidRPr="000F2C9F" w:rsidTr="00082B4B">
        <w:trPr>
          <w:trHeight w:val="403"/>
        </w:trPr>
        <w:tc>
          <w:tcPr>
            <w:tcW w:w="1544" w:type="dxa"/>
            <w:vAlign w:val="center"/>
          </w:tcPr>
          <w:p w:rsidR="007042FB" w:rsidRPr="000F2C9F" w:rsidRDefault="007042FB" w:rsidP="00AA7ABB">
            <w:pPr>
              <w:rPr>
                <w:rFonts w:ascii="宋体" w:cs="Arial"/>
                <w:bCs/>
                <w:sz w:val="20"/>
              </w:rPr>
            </w:pPr>
          </w:p>
        </w:tc>
        <w:tc>
          <w:tcPr>
            <w:tcW w:w="1981" w:type="dxa"/>
            <w:gridSpan w:val="2"/>
            <w:vAlign w:val="center"/>
          </w:tcPr>
          <w:p w:rsidR="007042FB" w:rsidRPr="000F2C9F" w:rsidRDefault="007042FB" w:rsidP="00AA7ABB">
            <w:pPr>
              <w:rPr>
                <w:rFonts w:ascii="宋体" w:cs="Arial"/>
                <w:bCs/>
                <w:sz w:val="20"/>
              </w:rPr>
            </w:pPr>
          </w:p>
        </w:tc>
        <w:tc>
          <w:tcPr>
            <w:tcW w:w="895" w:type="dxa"/>
            <w:vAlign w:val="center"/>
          </w:tcPr>
          <w:p w:rsidR="007042FB" w:rsidRPr="000F2C9F" w:rsidRDefault="007042FB" w:rsidP="00AA7ABB">
            <w:pPr>
              <w:rPr>
                <w:rFonts w:ascii="宋体" w:cs="Arial"/>
                <w:bCs/>
                <w:sz w:val="20"/>
              </w:rPr>
            </w:pPr>
          </w:p>
        </w:tc>
        <w:tc>
          <w:tcPr>
            <w:tcW w:w="2241" w:type="dxa"/>
            <w:gridSpan w:val="2"/>
            <w:vAlign w:val="center"/>
          </w:tcPr>
          <w:p w:rsidR="007042FB" w:rsidRPr="000F2C9F" w:rsidRDefault="007042FB" w:rsidP="00AA7ABB">
            <w:pPr>
              <w:rPr>
                <w:rFonts w:ascii="宋体" w:cs="Arial"/>
                <w:bCs/>
                <w:sz w:val="20"/>
              </w:rPr>
            </w:pPr>
          </w:p>
        </w:tc>
        <w:tc>
          <w:tcPr>
            <w:tcW w:w="3885" w:type="dxa"/>
            <w:vAlign w:val="center"/>
          </w:tcPr>
          <w:p w:rsidR="007042FB" w:rsidRPr="000F2C9F" w:rsidRDefault="007042FB" w:rsidP="00AA7ABB">
            <w:pPr>
              <w:rPr>
                <w:rFonts w:ascii="宋体" w:cs="Arial"/>
                <w:bCs/>
                <w:sz w:val="20"/>
              </w:rPr>
            </w:pPr>
          </w:p>
        </w:tc>
      </w:tr>
      <w:tr w:rsidR="007042FB" w:rsidRPr="000F2C9F" w:rsidTr="00082B4B">
        <w:trPr>
          <w:trHeight w:val="403"/>
        </w:trPr>
        <w:tc>
          <w:tcPr>
            <w:tcW w:w="1544" w:type="dxa"/>
            <w:vAlign w:val="center"/>
          </w:tcPr>
          <w:p w:rsidR="007042FB" w:rsidRPr="000F2C9F" w:rsidRDefault="007042FB" w:rsidP="00AA7ABB">
            <w:pPr>
              <w:rPr>
                <w:rFonts w:ascii="宋体" w:cs="Arial"/>
                <w:bCs/>
                <w:sz w:val="20"/>
              </w:rPr>
            </w:pPr>
          </w:p>
        </w:tc>
        <w:tc>
          <w:tcPr>
            <w:tcW w:w="1981" w:type="dxa"/>
            <w:gridSpan w:val="2"/>
            <w:vAlign w:val="center"/>
          </w:tcPr>
          <w:p w:rsidR="007042FB" w:rsidRPr="000F2C9F" w:rsidRDefault="007042FB" w:rsidP="00AA7ABB">
            <w:pPr>
              <w:rPr>
                <w:rFonts w:ascii="宋体" w:cs="Arial"/>
                <w:bCs/>
                <w:sz w:val="20"/>
              </w:rPr>
            </w:pPr>
          </w:p>
        </w:tc>
        <w:tc>
          <w:tcPr>
            <w:tcW w:w="895" w:type="dxa"/>
            <w:vAlign w:val="center"/>
          </w:tcPr>
          <w:p w:rsidR="007042FB" w:rsidRPr="000F2C9F" w:rsidRDefault="007042FB" w:rsidP="00AA7ABB">
            <w:pPr>
              <w:rPr>
                <w:rFonts w:ascii="宋体" w:cs="Arial"/>
                <w:bCs/>
                <w:sz w:val="20"/>
              </w:rPr>
            </w:pPr>
          </w:p>
        </w:tc>
        <w:tc>
          <w:tcPr>
            <w:tcW w:w="2241" w:type="dxa"/>
            <w:gridSpan w:val="2"/>
            <w:vAlign w:val="center"/>
          </w:tcPr>
          <w:p w:rsidR="007042FB" w:rsidRPr="000F2C9F" w:rsidRDefault="007042FB" w:rsidP="00AA7ABB">
            <w:pPr>
              <w:rPr>
                <w:rFonts w:ascii="宋体" w:cs="Arial"/>
                <w:bCs/>
                <w:sz w:val="20"/>
              </w:rPr>
            </w:pPr>
          </w:p>
        </w:tc>
        <w:tc>
          <w:tcPr>
            <w:tcW w:w="3885" w:type="dxa"/>
            <w:vAlign w:val="center"/>
          </w:tcPr>
          <w:p w:rsidR="007042FB" w:rsidRPr="000F2C9F" w:rsidRDefault="007042FB" w:rsidP="00AA7ABB">
            <w:pPr>
              <w:rPr>
                <w:rFonts w:ascii="宋体" w:cs="Arial"/>
                <w:bCs/>
                <w:sz w:val="20"/>
              </w:rPr>
            </w:pPr>
          </w:p>
        </w:tc>
      </w:tr>
      <w:tr w:rsidR="007042FB" w:rsidRPr="000F2C9F" w:rsidTr="00082B4B">
        <w:trPr>
          <w:trHeight w:val="403"/>
        </w:trPr>
        <w:tc>
          <w:tcPr>
            <w:tcW w:w="1544" w:type="dxa"/>
            <w:vAlign w:val="center"/>
          </w:tcPr>
          <w:p w:rsidR="007042FB" w:rsidRPr="000F2C9F" w:rsidRDefault="007042FB" w:rsidP="00AA7ABB">
            <w:pPr>
              <w:rPr>
                <w:rFonts w:ascii="宋体" w:cs="Arial"/>
                <w:bCs/>
                <w:sz w:val="20"/>
              </w:rPr>
            </w:pPr>
          </w:p>
        </w:tc>
        <w:tc>
          <w:tcPr>
            <w:tcW w:w="1981" w:type="dxa"/>
            <w:gridSpan w:val="2"/>
            <w:vAlign w:val="center"/>
          </w:tcPr>
          <w:p w:rsidR="007042FB" w:rsidRPr="000F2C9F" w:rsidRDefault="007042FB" w:rsidP="00AA7ABB">
            <w:pPr>
              <w:rPr>
                <w:rFonts w:ascii="宋体" w:cs="Arial"/>
                <w:bCs/>
                <w:sz w:val="20"/>
              </w:rPr>
            </w:pPr>
          </w:p>
        </w:tc>
        <w:tc>
          <w:tcPr>
            <w:tcW w:w="895" w:type="dxa"/>
            <w:vAlign w:val="center"/>
          </w:tcPr>
          <w:p w:rsidR="007042FB" w:rsidRPr="000F2C9F" w:rsidRDefault="007042FB" w:rsidP="00AA7ABB">
            <w:pPr>
              <w:rPr>
                <w:rFonts w:ascii="宋体" w:cs="Arial"/>
                <w:bCs/>
                <w:sz w:val="20"/>
              </w:rPr>
            </w:pPr>
          </w:p>
        </w:tc>
        <w:tc>
          <w:tcPr>
            <w:tcW w:w="2241" w:type="dxa"/>
            <w:gridSpan w:val="2"/>
            <w:vAlign w:val="center"/>
          </w:tcPr>
          <w:p w:rsidR="007042FB" w:rsidRPr="000F2C9F" w:rsidRDefault="007042FB" w:rsidP="00AA7ABB">
            <w:pPr>
              <w:rPr>
                <w:rFonts w:ascii="宋体" w:cs="Arial"/>
                <w:bCs/>
                <w:sz w:val="20"/>
              </w:rPr>
            </w:pPr>
          </w:p>
        </w:tc>
        <w:tc>
          <w:tcPr>
            <w:tcW w:w="3885" w:type="dxa"/>
            <w:vAlign w:val="center"/>
          </w:tcPr>
          <w:p w:rsidR="007042FB" w:rsidRPr="000F2C9F" w:rsidRDefault="007042FB" w:rsidP="00AA7ABB">
            <w:pPr>
              <w:rPr>
                <w:rFonts w:ascii="宋体" w:cs="Arial"/>
                <w:bCs/>
                <w:sz w:val="20"/>
              </w:rPr>
            </w:pPr>
          </w:p>
        </w:tc>
      </w:tr>
      <w:tr w:rsidR="007042FB" w:rsidRPr="000F2C9F" w:rsidTr="00082B4B">
        <w:trPr>
          <w:trHeight w:val="512"/>
        </w:trPr>
        <w:tc>
          <w:tcPr>
            <w:tcW w:w="2433" w:type="dxa"/>
            <w:gridSpan w:val="2"/>
            <w:vAlign w:val="center"/>
          </w:tcPr>
          <w:p w:rsidR="007042FB" w:rsidRPr="000F2C9F" w:rsidRDefault="007042FB" w:rsidP="00AA7ABB">
            <w:pPr>
              <w:rPr>
                <w:rFonts w:ascii="宋体" w:cs="Arial"/>
                <w:bCs/>
                <w:sz w:val="20"/>
              </w:rPr>
            </w:pPr>
            <w:r w:rsidRPr="000F2C9F">
              <w:rPr>
                <w:rFonts w:ascii="宋体" w:hAnsi="宋体" w:cs="Arial" w:hint="eastAsia"/>
                <w:bCs/>
                <w:sz w:val="20"/>
              </w:rPr>
              <w:t>参会人数：</w:t>
            </w:r>
            <w:r w:rsidRPr="000F2C9F">
              <w:rPr>
                <w:rFonts w:ascii="宋体" w:hAnsi="宋体" w:cs="Arial"/>
                <w:bCs/>
                <w:sz w:val="20"/>
                <w:u w:val="single"/>
              </w:rPr>
              <w:t xml:space="preserve">      </w:t>
            </w:r>
            <w:r w:rsidRPr="000F2C9F">
              <w:rPr>
                <w:rFonts w:ascii="宋体" w:hAnsi="宋体" w:cs="Arial" w:hint="eastAsia"/>
                <w:bCs/>
                <w:sz w:val="20"/>
              </w:rPr>
              <w:t>人</w:t>
            </w:r>
          </w:p>
        </w:tc>
        <w:tc>
          <w:tcPr>
            <w:tcW w:w="4228" w:type="dxa"/>
            <w:gridSpan w:val="4"/>
            <w:vAlign w:val="center"/>
          </w:tcPr>
          <w:p w:rsidR="007042FB" w:rsidRPr="000F2C9F" w:rsidRDefault="007042FB" w:rsidP="00AA7ABB">
            <w:pPr>
              <w:rPr>
                <w:rFonts w:ascii="宋体" w:cs="Arial"/>
                <w:bCs/>
                <w:sz w:val="20"/>
              </w:rPr>
            </w:pPr>
            <w:r w:rsidRPr="000F2C9F">
              <w:rPr>
                <w:rFonts w:ascii="宋体" w:hAnsi="宋体" w:cs="Arial" w:hint="eastAsia"/>
                <w:bCs/>
                <w:sz w:val="20"/>
              </w:rPr>
              <w:t>付款方式：</w:t>
            </w:r>
            <w:r w:rsidRPr="007F000F">
              <w:rPr>
                <w:rFonts w:ascii="宋体" w:cs="Arial"/>
                <w:bC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5pt;height:10.5pt;mso-position-horizontal-relative:page;mso-position-vertical-relative:page">
                  <v:imagedata r:id="rId7" o:title=""/>
                </v:shape>
              </w:pict>
            </w:r>
            <w:r w:rsidRPr="000F2C9F">
              <w:rPr>
                <w:rFonts w:ascii="宋体" w:hAnsi="宋体" w:cs="Arial" w:hint="eastAsia"/>
                <w:color w:val="000000"/>
                <w:kern w:val="0"/>
                <w:sz w:val="20"/>
              </w:rPr>
              <w:t xml:space="preserve">现金　</w:t>
            </w:r>
            <w:r w:rsidRPr="007F000F">
              <w:rPr>
                <w:rFonts w:ascii="宋体" w:cs="Arial"/>
                <w:color w:val="000000"/>
                <w:kern w:val="0"/>
                <w:sz w:val="20"/>
              </w:rPr>
              <w:pict>
                <v:shape id="Picture 3" o:spid="_x0000_i1026" type="#_x0000_t75" style="width:19.5pt;height:10.5pt;mso-position-horizontal-relative:page;mso-position-vertical-relative:page">
                  <v:imagedata r:id="rId8" o:title=""/>
                </v:shape>
              </w:pict>
            </w:r>
            <w:r w:rsidRPr="000F2C9F">
              <w:rPr>
                <w:rFonts w:ascii="宋体" w:hAnsi="宋体" w:cs="Arial" w:hint="eastAsia"/>
                <w:color w:val="000000"/>
                <w:kern w:val="0"/>
                <w:sz w:val="20"/>
              </w:rPr>
              <w:t>转帐</w:t>
            </w:r>
          </w:p>
        </w:tc>
        <w:tc>
          <w:tcPr>
            <w:tcW w:w="3885" w:type="dxa"/>
            <w:vAlign w:val="center"/>
          </w:tcPr>
          <w:p w:rsidR="007042FB" w:rsidRPr="000F2C9F" w:rsidRDefault="007042FB" w:rsidP="00AA7ABB">
            <w:pPr>
              <w:rPr>
                <w:rFonts w:ascii="宋体" w:cs="Arial"/>
                <w:bCs/>
                <w:sz w:val="20"/>
              </w:rPr>
            </w:pPr>
            <w:r w:rsidRPr="000F2C9F">
              <w:rPr>
                <w:rFonts w:ascii="宋体" w:hAnsi="宋体" w:cs="Arial" w:hint="eastAsia"/>
                <w:color w:val="000000"/>
                <w:kern w:val="0"/>
                <w:sz w:val="20"/>
              </w:rPr>
              <w:t>费用合计：</w:t>
            </w:r>
            <w:r w:rsidRPr="000F2C9F">
              <w:rPr>
                <w:rFonts w:ascii="宋体" w:hAnsi="宋体" w:hint="eastAsia"/>
                <w:sz w:val="20"/>
              </w:rPr>
              <w:t>￥</w:t>
            </w:r>
            <w:r w:rsidRPr="000F2C9F">
              <w:rPr>
                <w:rFonts w:ascii="宋体" w:hAnsi="宋体"/>
                <w:sz w:val="20"/>
                <w:u w:val="single"/>
              </w:rPr>
              <w:t xml:space="preserve">            </w:t>
            </w:r>
            <w:r w:rsidRPr="000F2C9F">
              <w:rPr>
                <w:rFonts w:ascii="宋体" w:hAnsi="宋体" w:hint="eastAsia"/>
                <w:sz w:val="20"/>
              </w:rPr>
              <w:t>元</w:t>
            </w:r>
            <w:r w:rsidRPr="000F2C9F">
              <w:rPr>
                <w:rFonts w:ascii="宋体" w:hAnsi="宋体"/>
                <w:sz w:val="20"/>
              </w:rPr>
              <w:t>/</w:t>
            </w:r>
            <w:r w:rsidRPr="000F2C9F">
              <w:rPr>
                <w:rFonts w:ascii="宋体" w:hAnsi="宋体" w:hint="eastAsia"/>
                <w:sz w:val="20"/>
              </w:rPr>
              <w:t>人</w:t>
            </w:r>
          </w:p>
        </w:tc>
      </w:tr>
    </w:tbl>
    <w:p w:rsidR="007042FB" w:rsidRPr="000F2C9F" w:rsidRDefault="007042FB" w:rsidP="00082B4B">
      <w:pPr>
        <w:pStyle w:val="z-BottomofForm"/>
        <w:rPr>
          <w:rFonts w:ascii="宋体"/>
        </w:rPr>
      </w:pPr>
      <w:r w:rsidRPr="000F2C9F">
        <w:rPr>
          <w:rFonts w:ascii="宋体" w:hAnsi="宋体" w:hint="eastAsia"/>
        </w:rPr>
        <w:t>窗体底端</w:t>
      </w:r>
    </w:p>
    <w:p w:rsidR="007042FB" w:rsidRPr="000F2C9F" w:rsidRDefault="007042FB" w:rsidP="00E226B6">
      <w:pPr>
        <w:spacing w:beforeLines="18"/>
        <w:ind w:left="440" w:hanging="440"/>
        <w:rPr>
          <w:rFonts w:ascii="宋体"/>
          <w:sz w:val="20"/>
        </w:rPr>
      </w:pPr>
    </w:p>
    <w:p w:rsidR="007042FB" w:rsidRPr="000F2C9F" w:rsidRDefault="007042FB" w:rsidP="00082B4B">
      <w:pPr>
        <w:spacing w:line="240" w:lineRule="atLeast"/>
        <w:rPr>
          <w:rFonts w:ascii="宋体"/>
        </w:rPr>
      </w:pPr>
    </w:p>
    <w:p w:rsidR="007042FB" w:rsidRPr="004C10A4" w:rsidRDefault="007042FB" w:rsidP="004C10A4"/>
    <w:sectPr w:rsidR="007042FB" w:rsidRPr="004C10A4" w:rsidSect="0042563C">
      <w:headerReference w:type="default" r:id="rId9"/>
      <w:pgSz w:w="11906" w:h="16838"/>
      <w:pgMar w:top="1440" w:right="1800" w:bottom="1440" w:left="1800"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FB" w:rsidRDefault="007042FB" w:rsidP="00D71AF3">
      <w:r>
        <w:separator/>
      </w:r>
    </w:p>
  </w:endnote>
  <w:endnote w:type="continuationSeparator" w:id="0">
    <w:p w:rsidR="007042FB" w:rsidRDefault="007042FB" w:rsidP="00D71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微软雅黑">
    <w:altName w:val="Dotum"/>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FB" w:rsidRDefault="007042FB" w:rsidP="00D71AF3">
      <w:r>
        <w:separator/>
      </w:r>
    </w:p>
  </w:footnote>
  <w:footnote w:type="continuationSeparator" w:id="0">
    <w:p w:rsidR="007042FB" w:rsidRDefault="007042FB" w:rsidP="00D71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FB" w:rsidRDefault="007042FB" w:rsidP="00184C1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72B"/>
    <w:multiLevelType w:val="multilevel"/>
    <w:tmpl w:val="04C0772B"/>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
    <w:nsid w:val="140239D6"/>
    <w:multiLevelType w:val="multilevel"/>
    <w:tmpl w:val="140239D6"/>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
    <w:nsid w:val="19EF2500"/>
    <w:multiLevelType w:val="multilevel"/>
    <w:tmpl w:val="19EF2500"/>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
    <w:nsid w:val="1E097876"/>
    <w:multiLevelType w:val="multilevel"/>
    <w:tmpl w:val="1E097876"/>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4">
    <w:nsid w:val="26694F18"/>
    <w:multiLevelType w:val="multilevel"/>
    <w:tmpl w:val="26694F18"/>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5">
    <w:nsid w:val="304B6D46"/>
    <w:multiLevelType w:val="multilevel"/>
    <w:tmpl w:val="304B6D46"/>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6">
    <w:nsid w:val="32EB1751"/>
    <w:multiLevelType w:val="multilevel"/>
    <w:tmpl w:val="32EB1751"/>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43DD42A5"/>
    <w:multiLevelType w:val="multilevel"/>
    <w:tmpl w:val="43DD42A5"/>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8">
    <w:nsid w:val="484F489A"/>
    <w:multiLevelType w:val="multilevel"/>
    <w:tmpl w:val="484F489A"/>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9">
    <w:nsid w:val="5367532C"/>
    <w:multiLevelType w:val="singleLevel"/>
    <w:tmpl w:val="5367532C"/>
    <w:lvl w:ilvl="0">
      <w:start w:val="1"/>
      <w:numFmt w:val="bullet"/>
      <w:lvlText w:val=""/>
      <w:lvlJc w:val="left"/>
      <w:pPr>
        <w:tabs>
          <w:tab w:val="num" w:pos="420"/>
        </w:tabs>
        <w:ind w:left="420" w:hanging="420"/>
      </w:pPr>
      <w:rPr>
        <w:rFonts w:ascii="Wingdings" w:hAnsi="Wingdings" w:hint="default"/>
      </w:rPr>
    </w:lvl>
  </w:abstractNum>
  <w:abstractNum w:abstractNumId="10">
    <w:nsid w:val="55B61458"/>
    <w:multiLevelType w:val="singleLevel"/>
    <w:tmpl w:val="55B61458"/>
    <w:lvl w:ilvl="0">
      <w:start w:val="1"/>
      <w:numFmt w:val="bullet"/>
      <w:lvlText w:val=""/>
      <w:lvlJc w:val="left"/>
      <w:pPr>
        <w:tabs>
          <w:tab w:val="num" w:pos="420"/>
        </w:tabs>
        <w:ind w:left="420" w:hanging="420"/>
      </w:pPr>
      <w:rPr>
        <w:rFonts w:ascii="Wingdings" w:hAnsi="Wingdings" w:hint="default"/>
      </w:rPr>
    </w:lvl>
  </w:abstractNum>
  <w:abstractNum w:abstractNumId="11">
    <w:nsid w:val="5625FC7C"/>
    <w:multiLevelType w:val="multilevel"/>
    <w:tmpl w:val="5625FC7C"/>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2">
    <w:nsid w:val="59A965E4"/>
    <w:multiLevelType w:val="multilevel"/>
    <w:tmpl w:val="59A965E4"/>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3">
    <w:nsid w:val="5C185968"/>
    <w:multiLevelType w:val="multilevel"/>
    <w:tmpl w:val="5C185968"/>
    <w:lvl w:ilvl="0">
      <w:start w:val="1"/>
      <w:numFmt w:val="decimal"/>
      <w:lvlText w:val="%1."/>
      <w:lvlJc w:val="left"/>
      <w:pPr>
        <w:tabs>
          <w:tab w:val="num" w:pos="845"/>
        </w:tabs>
        <w:ind w:left="845" w:hanging="425"/>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AF3"/>
    <w:rsid w:val="00082B4B"/>
    <w:rsid w:val="000F2C9F"/>
    <w:rsid w:val="00104155"/>
    <w:rsid w:val="00117F50"/>
    <w:rsid w:val="00184C19"/>
    <w:rsid w:val="00223148"/>
    <w:rsid w:val="00243C9E"/>
    <w:rsid w:val="00255F02"/>
    <w:rsid w:val="00302966"/>
    <w:rsid w:val="003B026F"/>
    <w:rsid w:val="0042563C"/>
    <w:rsid w:val="00456872"/>
    <w:rsid w:val="004C10A4"/>
    <w:rsid w:val="004E7A31"/>
    <w:rsid w:val="005568A9"/>
    <w:rsid w:val="005875B1"/>
    <w:rsid w:val="00602674"/>
    <w:rsid w:val="006C580B"/>
    <w:rsid w:val="006D1018"/>
    <w:rsid w:val="007042FB"/>
    <w:rsid w:val="007F000F"/>
    <w:rsid w:val="00872026"/>
    <w:rsid w:val="00913D99"/>
    <w:rsid w:val="00964161"/>
    <w:rsid w:val="00976950"/>
    <w:rsid w:val="00A50FF3"/>
    <w:rsid w:val="00A5661D"/>
    <w:rsid w:val="00A85BD0"/>
    <w:rsid w:val="00AA7ABB"/>
    <w:rsid w:val="00B87552"/>
    <w:rsid w:val="00CA3FC5"/>
    <w:rsid w:val="00D71AF3"/>
    <w:rsid w:val="00DB0EB8"/>
    <w:rsid w:val="00E226B6"/>
    <w:rsid w:val="00F228D9"/>
    <w:rsid w:val="00F31789"/>
    <w:rsid w:val="00FF0A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F3"/>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AF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D71AF3"/>
    <w:rPr>
      <w:rFonts w:cs="Times New Roman"/>
      <w:sz w:val="18"/>
      <w:szCs w:val="18"/>
    </w:rPr>
  </w:style>
  <w:style w:type="paragraph" w:styleId="Footer">
    <w:name w:val="footer"/>
    <w:basedOn w:val="Normal"/>
    <w:link w:val="FooterChar"/>
    <w:uiPriority w:val="99"/>
    <w:semiHidden/>
    <w:rsid w:val="00D71AF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D71AF3"/>
    <w:rPr>
      <w:rFonts w:cs="Times New Roman"/>
      <w:sz w:val="18"/>
      <w:szCs w:val="18"/>
    </w:rPr>
  </w:style>
  <w:style w:type="paragraph" w:customStyle="1" w:styleId="a">
    <w:name w:val="字元"/>
    <w:basedOn w:val="Normal"/>
    <w:uiPriority w:val="99"/>
    <w:rsid w:val="00082B4B"/>
    <w:pPr>
      <w:widowControl/>
      <w:spacing w:after="160" w:line="240" w:lineRule="exact"/>
      <w:jc w:val="left"/>
    </w:pPr>
    <w:rPr>
      <w:szCs w:val="20"/>
    </w:rPr>
  </w:style>
  <w:style w:type="paragraph" w:styleId="z-TopofForm">
    <w:name w:val="HTML Top of Form"/>
    <w:basedOn w:val="Normal"/>
    <w:next w:val="Normal"/>
    <w:link w:val="z-TopofFormChar"/>
    <w:uiPriority w:val="99"/>
    <w:rsid w:val="00082B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uiPriority w:val="99"/>
    <w:rsid w:val="00082B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79881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1014</Words>
  <Characters>5783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cp:lastModifiedBy>
  <cp:revision>11</cp:revision>
  <dcterms:created xsi:type="dcterms:W3CDTF">2016-03-22T08:52:00Z</dcterms:created>
  <dcterms:modified xsi:type="dcterms:W3CDTF">2016-08-26T14:43:00Z</dcterms:modified>
</cp:coreProperties>
</file>